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A3E61" w14:textId="4E764621" w:rsidR="00F01A8A" w:rsidRDefault="00F01A8A" w:rsidP="001C4675">
      <w:pPr>
        <w:spacing w:after="0" w:line="259" w:lineRule="auto"/>
        <w:ind w:left="567"/>
        <w:jc w:val="center"/>
        <w:rPr>
          <w:rFonts w:ascii="Calibri" w:eastAsia="Calibri" w:hAnsi="Calibri" w:cs="Calibri"/>
          <w:b/>
          <w:color w:val="76923C" w:themeColor="accent3" w:themeShade="BF"/>
          <w:sz w:val="24"/>
          <w:szCs w:val="24"/>
        </w:rPr>
      </w:pPr>
      <w:r>
        <w:rPr>
          <w:rFonts w:ascii="Calibri" w:eastAsia="Calibri" w:hAnsi="Calibri" w:cs="Calibri"/>
          <w:b/>
          <w:noProof/>
          <w:color w:val="9BBB59" w:themeColor="accent3"/>
          <w:sz w:val="24"/>
          <w:szCs w:val="24"/>
        </w:rPr>
        <mc:AlternateContent>
          <mc:Choice Requires="wps">
            <w:drawing>
              <wp:anchor distT="0" distB="0" distL="114300" distR="114300" simplePos="0" relativeHeight="251659264" behindDoc="0" locked="0" layoutInCell="1" allowOverlap="1" wp14:anchorId="2A6D2CB7" wp14:editId="4D2487DD">
                <wp:simplePos x="0" y="0"/>
                <wp:positionH relativeFrom="column">
                  <wp:posOffset>4686300</wp:posOffset>
                </wp:positionH>
                <wp:positionV relativeFrom="paragraph">
                  <wp:posOffset>-638176</wp:posOffset>
                </wp:positionV>
                <wp:extent cx="1657350" cy="10191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1657350" cy="1019175"/>
                        </a:xfrm>
                        <a:prstGeom prst="rect">
                          <a:avLst/>
                        </a:prstGeom>
                        <a:solidFill>
                          <a:schemeClr val="lt1"/>
                        </a:solidFill>
                        <a:ln w="6350">
                          <a:noFill/>
                        </a:ln>
                      </wps:spPr>
                      <wps:txbx>
                        <w:txbxContent>
                          <w:p w14:paraId="32519734" w14:textId="481DA20F" w:rsidR="00F01A8A" w:rsidRDefault="00F01A8A">
                            <w:r>
                              <w:rPr>
                                <w:noProof/>
                              </w:rPr>
                              <w:drawing>
                                <wp:inline distT="0" distB="0" distL="0" distR="0" wp14:anchorId="33DF008D" wp14:editId="526DCAF4">
                                  <wp:extent cx="1468120" cy="8534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stretch>
                                            <a:fillRect/>
                                          </a:stretch>
                                        </pic:blipFill>
                                        <pic:spPr>
                                          <a:xfrm>
                                            <a:off x="0" y="0"/>
                                            <a:ext cx="1468120" cy="8534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A6D2CB7" id="_x0000_t202" coordsize="21600,21600" o:spt="202" path="m,l,21600r21600,l21600,xe">
                <v:stroke joinstyle="miter"/>
                <v:path gradientshapeok="t" o:connecttype="rect"/>
              </v:shapetype>
              <v:shape id="Text Box 1" o:spid="_x0000_s1026" type="#_x0000_t202" style="position:absolute;left:0;text-align:left;margin-left:369pt;margin-top:-50.25pt;width:130.5pt;height:80.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" fillcolor="white [3201]" stroked="f" strokeweight=".5pt">
                <v:textbox>
                  <w:txbxContent>
                    <w:p w14:paraId="32519734" w14:textId="481DA20F" w:rsidR="00F01A8A" w:rsidRDefault="00F01A8A">
                      <w:r>
                        <w:rPr>
                          <w:noProof/>
                        </w:rPr>
                        <w:drawing>
                          <wp:inline distT="0" distB="0" distL="0" distR="0" wp14:anchorId="33DF008D" wp14:editId="526DCAF4">
                            <wp:extent cx="1468120" cy="8534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stretch>
                                      <a:fillRect/>
                                    </a:stretch>
                                  </pic:blipFill>
                                  <pic:spPr>
                                    <a:xfrm>
                                      <a:off x="0" y="0"/>
                                      <a:ext cx="1468120" cy="853440"/>
                                    </a:xfrm>
                                    <a:prstGeom prst="rect">
                                      <a:avLst/>
                                    </a:prstGeom>
                                  </pic:spPr>
                                </pic:pic>
                              </a:graphicData>
                            </a:graphic>
                          </wp:inline>
                        </w:drawing>
                      </w:r>
                    </w:p>
                  </w:txbxContent>
                </v:textbox>
              </v:shape>
            </w:pict>
          </mc:Fallback>
        </mc:AlternateContent>
      </w:r>
    </w:p>
    <w:p w14:paraId="28317DC7" w14:textId="77777777" w:rsidR="00F01A8A" w:rsidRDefault="00F01A8A" w:rsidP="001C4675">
      <w:pPr>
        <w:spacing w:after="0" w:line="259" w:lineRule="auto"/>
        <w:ind w:left="567"/>
        <w:jc w:val="center"/>
        <w:rPr>
          <w:rFonts w:ascii="Calibri" w:eastAsia="Calibri" w:hAnsi="Calibri" w:cs="Calibri"/>
          <w:b/>
          <w:color w:val="76923C" w:themeColor="accent3" w:themeShade="BF"/>
          <w:sz w:val="24"/>
          <w:szCs w:val="24"/>
        </w:rPr>
      </w:pPr>
    </w:p>
    <w:p w14:paraId="30EAF861" w14:textId="04317402" w:rsidR="001C4675" w:rsidRPr="00F01A8A" w:rsidRDefault="00F01A8A" w:rsidP="00F01A8A">
      <w:pPr>
        <w:spacing w:after="0" w:line="259" w:lineRule="auto"/>
        <w:ind w:left="-142"/>
        <w:rPr>
          <w:rFonts w:ascii="Calibri" w:hAnsi="Calibri" w:cs="Calibri"/>
          <w:color w:val="5D7430"/>
          <w:sz w:val="36"/>
          <w:szCs w:val="36"/>
        </w:rPr>
      </w:pPr>
      <w:r w:rsidRPr="00F01A8A">
        <w:rPr>
          <w:rFonts w:ascii="Calibri" w:eastAsia="Calibri" w:hAnsi="Calibri" w:cs="Calibri"/>
          <w:b/>
          <w:color w:val="76923C" w:themeColor="accent3" w:themeShade="BF"/>
          <w:sz w:val="36"/>
          <w:szCs w:val="36"/>
        </w:rPr>
        <w:t xml:space="preserve">   </w:t>
      </w:r>
      <w:r w:rsidRPr="00F01A8A">
        <w:rPr>
          <w:rFonts w:ascii="Calibri" w:eastAsia="Calibri" w:hAnsi="Calibri" w:cs="Calibri"/>
          <w:b/>
          <w:color w:val="5D7430"/>
          <w:sz w:val="36"/>
          <w:szCs w:val="36"/>
          <w14:textFill>
            <w14:solidFill>
              <w14:srgbClr w14:val="5D7430">
                <w14:lumMod w14:val="75000"/>
              </w14:srgbClr>
            </w14:solidFill>
          </w14:textFill>
        </w:rPr>
        <w:t xml:space="preserve"> </w:t>
      </w:r>
      <w:r w:rsidR="001C4675" w:rsidRPr="00F01A8A">
        <w:rPr>
          <w:rFonts w:ascii="Calibri" w:eastAsia="Calibri" w:hAnsi="Calibri" w:cs="Calibri"/>
          <w:b/>
          <w:color w:val="5D7430"/>
          <w:sz w:val="36"/>
          <w:szCs w:val="36"/>
        </w:rPr>
        <w:t>Springdale National School ICT Acceptable Use Policy (AUP)</w:t>
      </w:r>
    </w:p>
    <w:p w14:paraId="57B6B91D" w14:textId="0C974420" w:rsidR="00192B88" w:rsidRPr="00F01A8A" w:rsidRDefault="00F01A8A" w:rsidP="00F01A8A">
      <w:pPr>
        <w:ind w:left="-284"/>
        <w:rPr>
          <w:rFonts w:ascii="Calibri" w:hAnsi="Calibri" w:cs="Calibri"/>
          <w:color w:val="auto"/>
          <w:sz w:val="24"/>
          <w:szCs w:val="24"/>
        </w:rPr>
      </w:pPr>
      <w:r>
        <w:rPr>
          <w:rFonts w:ascii="Calibri" w:hAnsi="Calibri" w:cs="Calibri"/>
          <w:i/>
          <w:color w:val="auto"/>
          <w:sz w:val="24"/>
          <w:szCs w:val="24"/>
        </w:rPr>
        <w:t xml:space="preserve">                     </w:t>
      </w:r>
      <w:r w:rsidR="00684E22" w:rsidRPr="00F01A8A">
        <w:rPr>
          <w:rFonts w:ascii="Calibri" w:hAnsi="Calibri" w:cs="Calibri"/>
          <w:i/>
          <w:color w:val="auto"/>
          <w:sz w:val="24"/>
          <w:szCs w:val="24"/>
        </w:rPr>
        <w:t xml:space="preserve">Formally Aligned with the </w:t>
      </w:r>
      <w:proofErr w:type="spellStart"/>
      <w:r w:rsidR="00684E22" w:rsidRPr="00F01A8A">
        <w:rPr>
          <w:rFonts w:ascii="Calibri" w:hAnsi="Calibri" w:cs="Calibri"/>
          <w:i/>
          <w:color w:val="auto"/>
          <w:sz w:val="24"/>
          <w:szCs w:val="24"/>
        </w:rPr>
        <w:t>Bí</w:t>
      </w:r>
      <w:proofErr w:type="spellEnd"/>
      <w:r w:rsidR="00684E22" w:rsidRPr="00F01A8A">
        <w:rPr>
          <w:rFonts w:ascii="Calibri" w:hAnsi="Calibri" w:cs="Calibri"/>
          <w:i/>
          <w:color w:val="auto"/>
          <w:sz w:val="24"/>
          <w:szCs w:val="24"/>
        </w:rPr>
        <w:t xml:space="preserve"> Cineálta Policy to Prevent Bullying Behaviour</w:t>
      </w:r>
    </w:p>
    <w:p w14:paraId="17E87FBB" w14:textId="77777777" w:rsidR="00192B88" w:rsidRPr="00F01A8A" w:rsidRDefault="00684E22">
      <w:pPr>
        <w:pStyle w:val="Heading1"/>
        <w:rPr>
          <w:rFonts w:ascii="Calibri" w:hAnsi="Calibri" w:cs="Calibri"/>
          <w:color w:val="auto"/>
          <w:sz w:val="24"/>
          <w:szCs w:val="24"/>
        </w:rPr>
      </w:pPr>
      <w:r w:rsidRPr="00F01A8A">
        <w:rPr>
          <w:rFonts w:ascii="Calibri" w:hAnsi="Calibri" w:cs="Calibri"/>
          <w:color w:val="auto"/>
          <w:sz w:val="24"/>
          <w:szCs w:val="24"/>
        </w:rPr>
        <w:t>1. Introductory Statement</w:t>
      </w:r>
    </w:p>
    <w:p w14:paraId="47F7886E" w14:textId="4AC3B59D" w:rsidR="001C4675" w:rsidRPr="00F01A8A" w:rsidRDefault="001C4675" w:rsidP="00F01A8A">
      <w:pPr>
        <w:spacing w:after="200"/>
        <w:ind w:right="310"/>
        <w:rPr>
          <w:rFonts w:ascii="Calibri" w:hAnsi="Calibri" w:cs="Calibri"/>
          <w:color w:val="auto"/>
          <w:sz w:val="24"/>
          <w:szCs w:val="24"/>
        </w:rPr>
      </w:pPr>
      <w:r w:rsidRPr="00F01A8A">
        <w:rPr>
          <w:rFonts w:ascii="Calibri" w:hAnsi="Calibri" w:cs="Calibri"/>
          <w:color w:val="auto"/>
          <w:sz w:val="24"/>
          <w:szCs w:val="24"/>
        </w:rPr>
        <w:t>In Springdale NS we recogni</w:t>
      </w:r>
      <w:r w:rsidR="00DB7B77">
        <w:rPr>
          <w:rFonts w:ascii="Calibri" w:hAnsi="Calibri" w:cs="Calibri"/>
          <w:color w:val="auto"/>
          <w:sz w:val="24"/>
          <w:szCs w:val="24"/>
        </w:rPr>
        <w:t>s</w:t>
      </w:r>
      <w:r w:rsidRPr="00F01A8A">
        <w:rPr>
          <w:rFonts w:ascii="Calibri" w:hAnsi="Calibri" w:cs="Calibri"/>
          <w:color w:val="auto"/>
          <w:sz w:val="24"/>
          <w:szCs w:val="24"/>
        </w:rPr>
        <w:t xml:space="preserve">e that the Internet and digital media can help our pupils learn, create and communicate. The online world is very much part of their lives, they are “growing up digitally” with technology embedded in every aspect of their lives. Digital literacy skills are key life skills for children and young people today. They need to be media savvy and know how to effectively search for and evaluate online content; know how to protect personal information and reputation; know to respect copyright and intellectual property and know where to get help if problems arise. The Internet is a valuable teaching and learning tool. It can develop children’s independent research skills and promote lifelong learning. The school employs a number of strategies in order to maximise learning opportunities and reduce risks associated with the Internet. The school’s policy is to look for opportunities across the curriculum to reinforce online safety messages. </w:t>
      </w:r>
    </w:p>
    <w:p w14:paraId="2CD9BEFF" w14:textId="23CCAD89" w:rsidR="00192B88" w:rsidRPr="00F01A8A" w:rsidRDefault="001C4675">
      <w:pPr>
        <w:pStyle w:val="Heading1"/>
        <w:rPr>
          <w:rFonts w:ascii="Calibri" w:hAnsi="Calibri" w:cs="Calibri"/>
          <w:color w:val="auto"/>
          <w:sz w:val="24"/>
          <w:szCs w:val="24"/>
        </w:rPr>
      </w:pPr>
      <w:r w:rsidRPr="00F01A8A">
        <w:rPr>
          <w:rFonts w:ascii="Calibri" w:hAnsi="Calibri" w:cs="Calibri"/>
          <w:color w:val="auto"/>
          <w:sz w:val="24"/>
          <w:szCs w:val="24"/>
        </w:rPr>
        <w:t>2</w:t>
      </w:r>
      <w:r w:rsidR="00684E22" w:rsidRPr="00F01A8A">
        <w:rPr>
          <w:rFonts w:ascii="Calibri" w:hAnsi="Calibri" w:cs="Calibri"/>
          <w:color w:val="auto"/>
          <w:sz w:val="24"/>
          <w:szCs w:val="24"/>
        </w:rPr>
        <w:t>. Compliance and Rationale</w:t>
      </w:r>
    </w:p>
    <w:p w14:paraId="38811979" w14:textId="5A10E7B6" w:rsidR="00192B88" w:rsidRPr="00F01A8A" w:rsidRDefault="00684E22">
      <w:pPr>
        <w:rPr>
          <w:rFonts w:ascii="Calibri" w:hAnsi="Calibri" w:cs="Calibri"/>
          <w:color w:val="auto"/>
          <w:sz w:val="24"/>
          <w:szCs w:val="24"/>
        </w:rPr>
      </w:pPr>
      <w:r w:rsidRPr="00F01A8A">
        <w:rPr>
          <w:rFonts w:ascii="Calibri" w:hAnsi="Calibri" w:cs="Calibri"/>
          <w:color w:val="auto"/>
          <w:sz w:val="24"/>
          <w:szCs w:val="24"/>
        </w:rPr>
        <w:t xml:space="preserve">This policy complements the school ethos of </w:t>
      </w:r>
      <w:r w:rsidR="001C4675" w:rsidRPr="00F01A8A">
        <w:rPr>
          <w:rFonts w:ascii="Calibri" w:hAnsi="Calibri" w:cs="Calibri"/>
          <w:color w:val="auto"/>
          <w:sz w:val="24"/>
          <w:szCs w:val="24"/>
          <w:shd w:val="clear" w:color="auto" w:fill="FFFFFF"/>
        </w:rPr>
        <w:t xml:space="preserve">motivating and nurturing pupils in an environment where diversity is welcomed and celebrated and where all pupils feel secure and valued. Students are encouraged to broaden their experiences and to make the most of their many talents. Parents and teachers work together in striving to motivate and inspire all children to love learning and to maximise their development in all areas. </w:t>
      </w:r>
      <w:r w:rsidRPr="00F01A8A">
        <w:rPr>
          <w:rFonts w:ascii="Calibri" w:hAnsi="Calibri" w:cs="Calibri"/>
          <w:color w:val="auto"/>
          <w:sz w:val="24"/>
          <w:szCs w:val="24"/>
        </w:rPr>
        <w:t>The primary aim of this Internet Acceptable Use Policy (AUP) is to ensure that pupils will benefit from the learning opportunities offered by the school’s internet resources in a safe and effective manner.</w:t>
      </w:r>
    </w:p>
    <w:p w14:paraId="4BBB12D2" w14:textId="7B2EFBAF" w:rsidR="00192B88" w:rsidRPr="00F01A8A" w:rsidRDefault="00DB7B77">
      <w:pPr>
        <w:pStyle w:val="Heading1"/>
        <w:rPr>
          <w:rFonts w:ascii="Calibri" w:hAnsi="Calibri" w:cs="Calibri"/>
          <w:color w:val="auto"/>
          <w:sz w:val="24"/>
          <w:szCs w:val="24"/>
        </w:rPr>
      </w:pPr>
      <w:r>
        <w:rPr>
          <w:rFonts w:ascii="Calibri" w:hAnsi="Calibri" w:cs="Calibri"/>
          <w:color w:val="auto"/>
          <w:sz w:val="24"/>
          <w:szCs w:val="24"/>
        </w:rPr>
        <w:t>3.</w:t>
      </w:r>
      <w:r w:rsidR="00684E22" w:rsidRPr="00F01A8A">
        <w:rPr>
          <w:rFonts w:ascii="Calibri" w:hAnsi="Calibri" w:cs="Calibri"/>
          <w:color w:val="auto"/>
          <w:sz w:val="24"/>
          <w:szCs w:val="24"/>
        </w:rPr>
        <w:t xml:space="preserve"> General Principles and Scope</w:t>
      </w:r>
    </w:p>
    <w:p w14:paraId="6B2496F8" w14:textId="77777777" w:rsidR="00F01A8A" w:rsidRDefault="00684E22" w:rsidP="00F01A8A">
      <w:pPr>
        <w:pStyle w:val="ListParagraph"/>
        <w:numPr>
          <w:ilvl w:val="0"/>
          <w:numId w:val="28"/>
        </w:numPr>
        <w:rPr>
          <w:rFonts w:ascii="Calibri" w:hAnsi="Calibri" w:cs="Calibri"/>
          <w:color w:val="auto"/>
          <w:sz w:val="24"/>
          <w:szCs w:val="24"/>
        </w:rPr>
      </w:pPr>
      <w:r w:rsidRPr="00F01A8A">
        <w:rPr>
          <w:rFonts w:ascii="Calibri" w:hAnsi="Calibri" w:cs="Calibri"/>
          <w:color w:val="auto"/>
          <w:sz w:val="24"/>
          <w:szCs w:val="24"/>
        </w:rPr>
        <w:t>Internet use and access is considered a school resource and privilege. If the school AUP is not adhered to, this privilege may be withdrawn and appropriate sanctions will be imposed.</w:t>
      </w:r>
    </w:p>
    <w:p w14:paraId="0CBC8419" w14:textId="0322E669" w:rsidR="00192B88" w:rsidRPr="00F01A8A" w:rsidRDefault="00684E22" w:rsidP="00F01A8A">
      <w:pPr>
        <w:pStyle w:val="ListParagraph"/>
        <w:numPr>
          <w:ilvl w:val="0"/>
          <w:numId w:val="28"/>
        </w:numPr>
        <w:rPr>
          <w:rFonts w:ascii="Calibri" w:hAnsi="Calibri" w:cs="Calibri"/>
          <w:color w:val="auto"/>
          <w:sz w:val="24"/>
          <w:szCs w:val="24"/>
        </w:rPr>
      </w:pPr>
      <w:r w:rsidRPr="00F01A8A">
        <w:rPr>
          <w:rFonts w:ascii="Calibri" w:hAnsi="Calibri" w:cs="Calibri"/>
          <w:color w:val="auto"/>
          <w:sz w:val="24"/>
          <w:szCs w:val="24"/>
        </w:rPr>
        <w:t>When using the internet, pupils, parents and staff are expected to:</w:t>
      </w:r>
    </w:p>
    <w:p w14:paraId="3724650F" w14:textId="77777777" w:rsidR="00192B88" w:rsidRPr="00F01A8A" w:rsidRDefault="00684E22" w:rsidP="000A7819">
      <w:pPr>
        <w:ind w:left="709"/>
        <w:rPr>
          <w:rFonts w:ascii="Calibri" w:hAnsi="Calibri" w:cs="Calibri"/>
          <w:color w:val="auto"/>
          <w:sz w:val="24"/>
          <w:szCs w:val="24"/>
        </w:rPr>
      </w:pPr>
      <w:r w:rsidRPr="00F01A8A">
        <w:rPr>
          <w:rFonts w:ascii="Calibri" w:hAnsi="Calibri" w:cs="Calibri"/>
          <w:color w:val="auto"/>
          <w:sz w:val="24"/>
          <w:szCs w:val="24"/>
        </w:rPr>
        <w:t>a) Treat others with respect at all times.</w:t>
      </w:r>
    </w:p>
    <w:p w14:paraId="0A45D036" w14:textId="77777777" w:rsidR="00192B88" w:rsidRPr="00F01A8A" w:rsidRDefault="00684E22" w:rsidP="000A7819">
      <w:pPr>
        <w:ind w:left="709"/>
        <w:rPr>
          <w:rFonts w:ascii="Calibri" w:hAnsi="Calibri" w:cs="Calibri"/>
          <w:color w:val="auto"/>
          <w:sz w:val="24"/>
          <w:szCs w:val="24"/>
        </w:rPr>
      </w:pPr>
      <w:r w:rsidRPr="00F01A8A">
        <w:rPr>
          <w:rFonts w:ascii="Calibri" w:hAnsi="Calibri" w:cs="Calibri"/>
          <w:color w:val="auto"/>
          <w:sz w:val="24"/>
          <w:szCs w:val="24"/>
        </w:rPr>
        <w:t>b) Not undertake any actions that may bring the school into disrepute.</w:t>
      </w:r>
    </w:p>
    <w:p w14:paraId="33516057" w14:textId="77777777" w:rsidR="00192B88" w:rsidRPr="00F01A8A" w:rsidRDefault="00684E22" w:rsidP="000A7819">
      <w:pPr>
        <w:ind w:left="709"/>
        <w:rPr>
          <w:rFonts w:ascii="Calibri" w:hAnsi="Calibri" w:cs="Calibri"/>
          <w:color w:val="auto"/>
          <w:sz w:val="24"/>
          <w:szCs w:val="24"/>
        </w:rPr>
      </w:pPr>
      <w:r w:rsidRPr="00F01A8A">
        <w:rPr>
          <w:rFonts w:ascii="Calibri" w:hAnsi="Calibri" w:cs="Calibri"/>
          <w:color w:val="auto"/>
          <w:sz w:val="24"/>
          <w:szCs w:val="24"/>
        </w:rPr>
        <w:t>c) Respect the right to privacy of all other members of the school community.</w:t>
      </w:r>
    </w:p>
    <w:p w14:paraId="53E9B056" w14:textId="77777777" w:rsidR="00192B88" w:rsidRPr="00F01A8A" w:rsidRDefault="00684E22" w:rsidP="000A7819">
      <w:pPr>
        <w:ind w:left="709"/>
        <w:rPr>
          <w:rFonts w:ascii="Calibri" w:hAnsi="Calibri" w:cs="Calibri"/>
          <w:color w:val="auto"/>
          <w:sz w:val="24"/>
          <w:szCs w:val="24"/>
        </w:rPr>
      </w:pPr>
      <w:r w:rsidRPr="00F01A8A">
        <w:rPr>
          <w:rFonts w:ascii="Calibri" w:hAnsi="Calibri" w:cs="Calibri"/>
          <w:color w:val="auto"/>
          <w:sz w:val="24"/>
          <w:szCs w:val="24"/>
        </w:rPr>
        <w:t>d) Respect copyright and acknowledge creators when using online content and resources.</w:t>
      </w:r>
    </w:p>
    <w:p w14:paraId="471EBF10" w14:textId="0716EDF3" w:rsidR="00192B88" w:rsidRPr="00F01A8A" w:rsidRDefault="00684E22" w:rsidP="000A7819">
      <w:pPr>
        <w:pStyle w:val="ListParagraph"/>
        <w:numPr>
          <w:ilvl w:val="0"/>
          <w:numId w:val="11"/>
        </w:numPr>
        <w:rPr>
          <w:rFonts w:ascii="Calibri" w:hAnsi="Calibri" w:cs="Calibri"/>
          <w:color w:val="auto"/>
          <w:sz w:val="24"/>
          <w:szCs w:val="24"/>
        </w:rPr>
      </w:pPr>
      <w:r w:rsidRPr="00F01A8A">
        <w:rPr>
          <w:rFonts w:ascii="Calibri" w:hAnsi="Calibri" w:cs="Calibri"/>
          <w:color w:val="auto"/>
          <w:sz w:val="24"/>
          <w:szCs w:val="24"/>
        </w:rPr>
        <w:t xml:space="preserve">This Internet Acceptable Use Policy applies to pupils who have access to and are users of the internet in </w:t>
      </w:r>
      <w:r w:rsidR="001C4675" w:rsidRPr="00F01A8A">
        <w:rPr>
          <w:rFonts w:ascii="Calibri" w:hAnsi="Calibri" w:cs="Calibri"/>
          <w:color w:val="auto"/>
          <w:sz w:val="24"/>
          <w:szCs w:val="24"/>
        </w:rPr>
        <w:t>Springdale</w:t>
      </w:r>
      <w:r w:rsidRPr="00F01A8A">
        <w:rPr>
          <w:rFonts w:ascii="Calibri" w:hAnsi="Calibri" w:cs="Calibri"/>
          <w:color w:val="auto"/>
          <w:sz w:val="24"/>
          <w:szCs w:val="24"/>
        </w:rPr>
        <w:t xml:space="preserve"> National School.</w:t>
      </w:r>
    </w:p>
    <w:p w14:paraId="6B98D1EE" w14:textId="547A4FE6" w:rsidR="000A7819" w:rsidRPr="00F01A8A" w:rsidRDefault="00684E22" w:rsidP="000A7819">
      <w:pPr>
        <w:pStyle w:val="ListParagraph"/>
        <w:numPr>
          <w:ilvl w:val="0"/>
          <w:numId w:val="11"/>
        </w:numPr>
        <w:rPr>
          <w:rFonts w:ascii="Calibri" w:hAnsi="Calibri" w:cs="Calibri"/>
          <w:color w:val="auto"/>
          <w:sz w:val="24"/>
          <w:szCs w:val="24"/>
        </w:rPr>
      </w:pPr>
      <w:r w:rsidRPr="00F01A8A">
        <w:rPr>
          <w:rFonts w:ascii="Calibri" w:hAnsi="Calibri" w:cs="Calibri"/>
          <w:color w:val="auto"/>
          <w:sz w:val="24"/>
          <w:szCs w:val="24"/>
        </w:rPr>
        <w:t>Misuse of the internet may result in disciplinary action</w:t>
      </w:r>
      <w:r w:rsidR="001C4675" w:rsidRPr="00F01A8A">
        <w:rPr>
          <w:rFonts w:ascii="Calibri" w:hAnsi="Calibri" w:cs="Calibri"/>
          <w:color w:val="auto"/>
          <w:sz w:val="24"/>
          <w:szCs w:val="24"/>
        </w:rPr>
        <w:t xml:space="preserve"> in line with our school’s Code of </w:t>
      </w:r>
      <w:r w:rsidR="002608D5" w:rsidRPr="00F01A8A">
        <w:rPr>
          <w:rFonts w:ascii="Calibri" w:hAnsi="Calibri" w:cs="Calibri"/>
          <w:color w:val="auto"/>
          <w:sz w:val="24"/>
          <w:szCs w:val="24"/>
        </w:rPr>
        <w:t>Behavior</w:t>
      </w:r>
      <w:r w:rsidRPr="00F01A8A">
        <w:rPr>
          <w:rFonts w:ascii="Calibri" w:hAnsi="Calibri" w:cs="Calibri"/>
          <w:color w:val="auto"/>
          <w:sz w:val="24"/>
          <w:szCs w:val="24"/>
        </w:rPr>
        <w:t>, including written warnings, withdrawal of access privileges, detention and, in extreme cases, suspension or expulsion.</w:t>
      </w:r>
    </w:p>
    <w:p w14:paraId="4E78B8E3" w14:textId="77777777" w:rsidR="000A7819" w:rsidRPr="00F01A8A" w:rsidRDefault="00684E22" w:rsidP="000A7819">
      <w:pPr>
        <w:pStyle w:val="ListParagraph"/>
        <w:numPr>
          <w:ilvl w:val="0"/>
          <w:numId w:val="11"/>
        </w:numPr>
        <w:rPr>
          <w:rFonts w:ascii="Calibri" w:hAnsi="Calibri" w:cs="Calibri"/>
          <w:color w:val="auto"/>
          <w:sz w:val="24"/>
          <w:szCs w:val="24"/>
        </w:rPr>
      </w:pPr>
      <w:r w:rsidRPr="00F01A8A">
        <w:rPr>
          <w:rFonts w:ascii="Calibri" w:hAnsi="Calibri" w:cs="Calibri"/>
          <w:color w:val="auto"/>
          <w:sz w:val="24"/>
          <w:szCs w:val="24"/>
        </w:rPr>
        <w:t>The school reserves the right to report any illegal activities to the appropriate authorities.</w:t>
      </w:r>
    </w:p>
    <w:p w14:paraId="27889753" w14:textId="77777777" w:rsidR="000A7819" w:rsidRPr="00F01A8A" w:rsidRDefault="002608D5" w:rsidP="000A7819">
      <w:pPr>
        <w:pStyle w:val="ListParagraph"/>
        <w:numPr>
          <w:ilvl w:val="0"/>
          <w:numId w:val="11"/>
        </w:numPr>
        <w:rPr>
          <w:rFonts w:ascii="Calibri" w:hAnsi="Calibri" w:cs="Calibri"/>
          <w:color w:val="auto"/>
          <w:sz w:val="24"/>
          <w:szCs w:val="24"/>
        </w:rPr>
      </w:pPr>
      <w:r w:rsidRPr="00F01A8A">
        <w:rPr>
          <w:rFonts w:ascii="Calibri" w:hAnsi="Calibri" w:cs="Calibri"/>
          <w:color w:val="auto"/>
          <w:sz w:val="24"/>
          <w:szCs w:val="24"/>
        </w:rPr>
        <w:lastRenderedPageBreak/>
        <w:t>Springdale</w:t>
      </w:r>
      <w:r w:rsidR="00684E22" w:rsidRPr="00F01A8A">
        <w:rPr>
          <w:rFonts w:ascii="Calibri" w:hAnsi="Calibri" w:cs="Calibri"/>
          <w:color w:val="auto"/>
          <w:sz w:val="24"/>
          <w:szCs w:val="24"/>
        </w:rPr>
        <w:t xml:space="preserve"> National School will deal with incidents that take place outside the school that impact on the wellbeing of pupils or staff under this policy and associated Codes of Behaviour, and the </w:t>
      </w:r>
      <w:r w:rsidR="00684E22" w:rsidRPr="00F01A8A">
        <w:rPr>
          <w:rFonts w:ascii="Calibri" w:hAnsi="Calibri" w:cs="Calibri"/>
          <w:i/>
          <w:iCs/>
          <w:color w:val="auto"/>
          <w:sz w:val="24"/>
          <w:szCs w:val="24"/>
        </w:rPr>
        <w:t>Bí Cineálta Policy to Prevent Bullying Behaviour</w:t>
      </w:r>
      <w:r w:rsidR="00684E22" w:rsidRPr="00F01A8A">
        <w:rPr>
          <w:rFonts w:ascii="Calibri" w:hAnsi="Calibri" w:cs="Calibri"/>
          <w:color w:val="auto"/>
          <w:sz w:val="24"/>
          <w:szCs w:val="24"/>
        </w:rPr>
        <w:t xml:space="preserve"> (which formally supersedes and replaces the old Anti-Bullying and Anti-Cyber Bullying policies). In such cases, </w:t>
      </w:r>
      <w:r w:rsidR="000A7819" w:rsidRPr="00F01A8A">
        <w:rPr>
          <w:rFonts w:ascii="Calibri" w:hAnsi="Calibri" w:cs="Calibri"/>
          <w:color w:val="auto"/>
          <w:sz w:val="24"/>
          <w:szCs w:val="24"/>
        </w:rPr>
        <w:t>Springdale</w:t>
      </w:r>
      <w:r w:rsidR="00684E22" w:rsidRPr="00F01A8A">
        <w:rPr>
          <w:rFonts w:ascii="Calibri" w:hAnsi="Calibri" w:cs="Calibri"/>
          <w:color w:val="auto"/>
          <w:sz w:val="24"/>
          <w:szCs w:val="24"/>
        </w:rPr>
        <w:t xml:space="preserve"> National School will, where known, inform parents/guardians.</w:t>
      </w:r>
    </w:p>
    <w:p w14:paraId="63ED03DD" w14:textId="7DA7C048" w:rsidR="00192B88" w:rsidRPr="00F01A8A" w:rsidRDefault="00684E22" w:rsidP="000A7819">
      <w:pPr>
        <w:pStyle w:val="ListParagraph"/>
        <w:numPr>
          <w:ilvl w:val="0"/>
          <w:numId w:val="11"/>
        </w:numPr>
        <w:rPr>
          <w:rFonts w:ascii="Calibri" w:hAnsi="Calibri" w:cs="Calibri"/>
          <w:color w:val="auto"/>
          <w:sz w:val="24"/>
          <w:szCs w:val="24"/>
        </w:rPr>
      </w:pPr>
      <w:r w:rsidRPr="00F01A8A">
        <w:rPr>
          <w:rFonts w:ascii="Calibri" w:hAnsi="Calibri" w:cs="Calibri"/>
          <w:color w:val="auto"/>
          <w:sz w:val="24"/>
          <w:szCs w:val="24"/>
        </w:rPr>
        <w:t xml:space="preserve">The implementation of this Internet Acceptable Use policy will be monitored by </w:t>
      </w:r>
      <w:r w:rsidR="000A7819" w:rsidRPr="00F01A8A">
        <w:rPr>
          <w:rFonts w:ascii="Calibri" w:hAnsi="Calibri" w:cs="Calibri"/>
          <w:color w:val="auto"/>
          <w:sz w:val="24"/>
          <w:szCs w:val="24"/>
        </w:rPr>
        <w:t>school</w:t>
      </w:r>
      <w:r w:rsidRPr="00F01A8A">
        <w:rPr>
          <w:rFonts w:ascii="Calibri" w:hAnsi="Calibri" w:cs="Calibri"/>
          <w:color w:val="auto"/>
          <w:sz w:val="24"/>
          <w:szCs w:val="24"/>
        </w:rPr>
        <w:t xml:space="preserve"> </w:t>
      </w:r>
      <w:r w:rsidR="000A7819" w:rsidRPr="00F01A8A">
        <w:rPr>
          <w:rFonts w:ascii="Calibri" w:hAnsi="Calibri" w:cs="Calibri"/>
          <w:color w:val="auto"/>
          <w:sz w:val="24"/>
          <w:szCs w:val="24"/>
        </w:rPr>
        <w:t>staff.</w:t>
      </w:r>
    </w:p>
    <w:p w14:paraId="16BA2335" w14:textId="180CD98F" w:rsidR="00192B88" w:rsidRPr="00F01A8A" w:rsidRDefault="00C46842">
      <w:pPr>
        <w:pStyle w:val="Heading1"/>
        <w:rPr>
          <w:rFonts w:ascii="Calibri" w:hAnsi="Calibri" w:cs="Calibri"/>
          <w:color w:val="auto"/>
          <w:sz w:val="24"/>
          <w:szCs w:val="24"/>
        </w:rPr>
      </w:pPr>
      <w:r>
        <w:rPr>
          <w:rFonts w:ascii="Calibri" w:hAnsi="Calibri" w:cs="Calibri"/>
          <w:color w:val="auto"/>
          <w:sz w:val="24"/>
          <w:szCs w:val="24"/>
        </w:rPr>
        <w:t>4</w:t>
      </w:r>
      <w:r w:rsidR="00684E22" w:rsidRPr="00F01A8A">
        <w:rPr>
          <w:rFonts w:ascii="Calibri" w:hAnsi="Calibri" w:cs="Calibri"/>
          <w:color w:val="auto"/>
          <w:sz w:val="24"/>
          <w:szCs w:val="24"/>
        </w:rPr>
        <w:t>. Content Filtering</w:t>
      </w:r>
    </w:p>
    <w:p w14:paraId="6E484453" w14:textId="77777777" w:rsidR="000A7819" w:rsidRPr="00F01A8A" w:rsidRDefault="000A7819" w:rsidP="00DB7B77">
      <w:pPr>
        <w:pStyle w:val="ListParagraph"/>
        <w:numPr>
          <w:ilvl w:val="0"/>
          <w:numId w:val="29"/>
        </w:numPr>
        <w:rPr>
          <w:rFonts w:ascii="Calibri" w:hAnsi="Calibri" w:cs="Calibri"/>
          <w:color w:val="auto"/>
          <w:sz w:val="24"/>
          <w:szCs w:val="24"/>
        </w:rPr>
      </w:pPr>
      <w:r w:rsidRPr="00F01A8A">
        <w:rPr>
          <w:rFonts w:ascii="Calibri" w:hAnsi="Calibri" w:cs="Calibri"/>
          <w:color w:val="auto"/>
          <w:sz w:val="24"/>
          <w:szCs w:val="24"/>
        </w:rPr>
        <w:t>Springdale</w:t>
      </w:r>
      <w:r w:rsidR="00684E22" w:rsidRPr="00F01A8A">
        <w:rPr>
          <w:rFonts w:ascii="Calibri" w:hAnsi="Calibri" w:cs="Calibri"/>
          <w:color w:val="auto"/>
          <w:sz w:val="24"/>
          <w:szCs w:val="24"/>
        </w:rPr>
        <w:t xml:space="preserve"> National School has chosen to implement </w:t>
      </w:r>
      <w:r w:rsidRPr="00F01A8A">
        <w:rPr>
          <w:rFonts w:ascii="Calibri" w:hAnsi="Calibri" w:cs="Calibri"/>
          <w:color w:val="auto"/>
          <w:sz w:val="24"/>
          <w:szCs w:val="24"/>
        </w:rPr>
        <w:t>Level 4</w:t>
      </w:r>
      <w:r w:rsidR="00684E22" w:rsidRPr="00F01A8A">
        <w:rPr>
          <w:rFonts w:ascii="Calibri" w:hAnsi="Calibri" w:cs="Calibri"/>
          <w:color w:val="auto"/>
          <w:sz w:val="24"/>
          <w:szCs w:val="24"/>
        </w:rPr>
        <w:t xml:space="preserve"> of content filtering on the Schools Broadband Network</w:t>
      </w:r>
      <w:r w:rsidRPr="00F01A8A">
        <w:rPr>
          <w:rFonts w:ascii="Calibri" w:hAnsi="Calibri" w:cs="Calibri"/>
          <w:color w:val="auto"/>
          <w:sz w:val="24"/>
          <w:szCs w:val="24"/>
        </w:rPr>
        <w:t xml:space="preserve">. </w:t>
      </w:r>
      <w:r w:rsidR="00684E22" w:rsidRPr="00F01A8A">
        <w:rPr>
          <w:rFonts w:ascii="Calibri" w:hAnsi="Calibri" w:cs="Calibri"/>
          <w:color w:val="auto"/>
          <w:sz w:val="24"/>
          <w:szCs w:val="24"/>
        </w:rPr>
        <w:t>This level allows access to millions of websites including games and YouTube but blocks access to websites belonging to the personal websites category and websites such as Facebook belonging to the Social Networking category.</w:t>
      </w:r>
    </w:p>
    <w:p w14:paraId="65ABE7B2" w14:textId="6CEDEC3C" w:rsidR="00192B88" w:rsidRPr="00F01A8A" w:rsidRDefault="00684E22" w:rsidP="00DB7B77">
      <w:pPr>
        <w:pStyle w:val="ListParagraph"/>
        <w:numPr>
          <w:ilvl w:val="0"/>
          <w:numId w:val="29"/>
        </w:numPr>
        <w:rPr>
          <w:rFonts w:ascii="Calibri" w:hAnsi="Calibri" w:cs="Calibri"/>
          <w:color w:val="auto"/>
          <w:sz w:val="24"/>
          <w:szCs w:val="24"/>
        </w:rPr>
      </w:pPr>
      <w:r w:rsidRPr="00F01A8A">
        <w:rPr>
          <w:rFonts w:ascii="Calibri" w:hAnsi="Calibri" w:cs="Calibri"/>
          <w:color w:val="auto"/>
          <w:sz w:val="24"/>
          <w:szCs w:val="24"/>
        </w:rPr>
        <w:t>Pupils taking steps to by-pass the content filter by using proxy sites or other means may be subject to disciplinary action, including written warnings, withdrawal of access privileges, detention and in extreme cases, suspension or expulsion.</w:t>
      </w:r>
    </w:p>
    <w:p w14:paraId="0EE47DA5" w14:textId="4F71E5B7" w:rsidR="00192B88" w:rsidRPr="00F01A8A" w:rsidRDefault="00C46842">
      <w:pPr>
        <w:pStyle w:val="Heading1"/>
        <w:rPr>
          <w:rFonts w:ascii="Calibri" w:hAnsi="Calibri" w:cs="Calibri"/>
          <w:color w:val="auto"/>
          <w:sz w:val="24"/>
          <w:szCs w:val="24"/>
        </w:rPr>
      </w:pPr>
      <w:r>
        <w:rPr>
          <w:rFonts w:ascii="Calibri" w:hAnsi="Calibri" w:cs="Calibri"/>
          <w:color w:val="auto"/>
          <w:sz w:val="24"/>
          <w:szCs w:val="24"/>
        </w:rPr>
        <w:t>5</w:t>
      </w:r>
      <w:r w:rsidR="00684E22" w:rsidRPr="00F01A8A">
        <w:rPr>
          <w:rFonts w:ascii="Calibri" w:hAnsi="Calibri" w:cs="Calibri"/>
          <w:color w:val="auto"/>
          <w:sz w:val="24"/>
          <w:szCs w:val="24"/>
        </w:rPr>
        <w:t>. Web Browsing and Downloading</w:t>
      </w:r>
    </w:p>
    <w:p w14:paraId="40F1460E" w14:textId="77777777" w:rsidR="007B2A01" w:rsidRPr="00F01A8A" w:rsidRDefault="000A7819" w:rsidP="007B2A01">
      <w:pPr>
        <w:pStyle w:val="ListParagraph"/>
        <w:numPr>
          <w:ilvl w:val="0"/>
          <w:numId w:val="16"/>
        </w:numPr>
        <w:spacing w:after="113" w:line="259" w:lineRule="auto"/>
        <w:ind w:right="1099"/>
        <w:jc w:val="both"/>
        <w:rPr>
          <w:rFonts w:ascii="Calibri" w:hAnsi="Calibri" w:cs="Calibri"/>
          <w:color w:val="auto"/>
          <w:sz w:val="24"/>
          <w:szCs w:val="24"/>
        </w:rPr>
      </w:pPr>
      <w:r w:rsidRPr="00F01A8A">
        <w:rPr>
          <w:rFonts w:ascii="Calibri" w:hAnsi="Calibri" w:cs="Calibri"/>
          <w:color w:val="auto"/>
          <w:sz w:val="24"/>
          <w:szCs w:val="24"/>
        </w:rPr>
        <w:t xml:space="preserve">Students will use the Internet in school for educational purposes only.   </w:t>
      </w:r>
    </w:p>
    <w:p w14:paraId="36187184" w14:textId="705451FD" w:rsidR="007B2A01" w:rsidRPr="00F01A8A" w:rsidRDefault="007B2A01" w:rsidP="007B2A01">
      <w:pPr>
        <w:pStyle w:val="ListParagraph"/>
        <w:numPr>
          <w:ilvl w:val="0"/>
          <w:numId w:val="16"/>
        </w:numPr>
        <w:spacing w:after="113" w:line="259" w:lineRule="auto"/>
        <w:ind w:right="1099"/>
        <w:jc w:val="both"/>
        <w:rPr>
          <w:rFonts w:ascii="Calibri" w:hAnsi="Calibri" w:cs="Calibri"/>
          <w:color w:val="auto"/>
          <w:sz w:val="24"/>
          <w:szCs w:val="24"/>
        </w:rPr>
      </w:pPr>
      <w:r w:rsidRPr="00F01A8A">
        <w:rPr>
          <w:rFonts w:ascii="Calibri" w:hAnsi="Calibri" w:cs="Calibri"/>
          <w:color w:val="auto"/>
          <w:sz w:val="24"/>
          <w:szCs w:val="24"/>
        </w:rPr>
        <w:t>Downloading materials or images not relevant to their studies, is a direct breach of the school’s acceptable use policy and may be subject to disciplinary action, including written warnings, withdrawal of access privileges, detention and, in extreme cases, suspension or expulsion.</w:t>
      </w:r>
    </w:p>
    <w:p w14:paraId="17AB9B89" w14:textId="244CEC78" w:rsidR="007B2A01" w:rsidRPr="00F01A8A" w:rsidRDefault="007B2A01" w:rsidP="007B2A01">
      <w:pPr>
        <w:pStyle w:val="ListParagraph"/>
        <w:numPr>
          <w:ilvl w:val="0"/>
          <w:numId w:val="16"/>
        </w:numPr>
        <w:spacing w:after="113" w:line="259" w:lineRule="auto"/>
        <w:ind w:right="1099"/>
        <w:jc w:val="both"/>
        <w:rPr>
          <w:rFonts w:ascii="Calibri" w:hAnsi="Calibri" w:cs="Calibri"/>
          <w:color w:val="auto"/>
          <w:sz w:val="24"/>
          <w:szCs w:val="24"/>
        </w:rPr>
      </w:pPr>
      <w:r w:rsidRPr="00F01A8A">
        <w:rPr>
          <w:rFonts w:ascii="Calibri" w:hAnsi="Calibri" w:cs="Calibri"/>
          <w:color w:val="auto"/>
          <w:sz w:val="24"/>
          <w:szCs w:val="24"/>
        </w:rPr>
        <w:t>Pupils will not download or view any material that is illegal, obscene, and defamatory or that is intended to annoy or intimidate another person.</w:t>
      </w:r>
    </w:p>
    <w:p w14:paraId="416FB194" w14:textId="2558A648" w:rsidR="000A7819" w:rsidRPr="00F01A8A" w:rsidRDefault="00684E22" w:rsidP="000A7819">
      <w:pPr>
        <w:pStyle w:val="ListParagraph"/>
        <w:numPr>
          <w:ilvl w:val="0"/>
          <w:numId w:val="14"/>
        </w:numPr>
        <w:rPr>
          <w:rFonts w:ascii="Calibri" w:hAnsi="Calibri" w:cs="Calibri"/>
          <w:color w:val="auto"/>
          <w:sz w:val="24"/>
          <w:szCs w:val="24"/>
        </w:rPr>
      </w:pPr>
      <w:r w:rsidRPr="00F01A8A">
        <w:rPr>
          <w:rFonts w:ascii="Calibri" w:hAnsi="Calibri" w:cs="Calibri"/>
          <w:color w:val="auto"/>
          <w:sz w:val="24"/>
          <w:szCs w:val="24"/>
        </w:rPr>
        <w:t>Pupils will not intentionally visit internet sites that contain obscene, illegal, hateful or otherwise objectionable materials.</w:t>
      </w:r>
    </w:p>
    <w:p w14:paraId="513E4866" w14:textId="1E227A9B" w:rsidR="000A7819" w:rsidRPr="00F01A8A" w:rsidRDefault="00684E22" w:rsidP="000A7819">
      <w:pPr>
        <w:pStyle w:val="ListParagraph"/>
        <w:numPr>
          <w:ilvl w:val="0"/>
          <w:numId w:val="14"/>
        </w:numPr>
        <w:rPr>
          <w:rFonts w:ascii="Calibri" w:hAnsi="Calibri" w:cs="Calibri"/>
          <w:color w:val="auto"/>
          <w:sz w:val="24"/>
          <w:szCs w:val="24"/>
        </w:rPr>
      </w:pPr>
      <w:r w:rsidRPr="00F01A8A">
        <w:rPr>
          <w:rFonts w:ascii="Calibri" w:hAnsi="Calibri" w:cs="Calibri"/>
          <w:color w:val="auto"/>
          <w:sz w:val="24"/>
          <w:szCs w:val="24"/>
        </w:rPr>
        <w:t>Pupils will report accidental accessing of inappropriate materials in the classroom to their teacher</w:t>
      </w:r>
      <w:r w:rsidR="000A7819" w:rsidRPr="00F01A8A">
        <w:rPr>
          <w:rFonts w:ascii="Calibri" w:hAnsi="Calibri" w:cs="Calibri"/>
          <w:color w:val="auto"/>
          <w:sz w:val="24"/>
          <w:szCs w:val="24"/>
        </w:rPr>
        <w:t xml:space="preserve"> without attracting the attention of other students. The teacher should report the incident to the </w:t>
      </w:r>
      <w:r w:rsidR="007B2A01" w:rsidRPr="00F01A8A">
        <w:rPr>
          <w:rFonts w:ascii="Calibri" w:hAnsi="Calibri" w:cs="Calibri"/>
          <w:color w:val="auto"/>
          <w:sz w:val="24"/>
          <w:szCs w:val="24"/>
        </w:rPr>
        <w:t>principal</w:t>
      </w:r>
      <w:r w:rsidR="000A7819" w:rsidRPr="00F01A8A">
        <w:rPr>
          <w:rFonts w:ascii="Calibri" w:hAnsi="Calibri" w:cs="Calibri"/>
          <w:color w:val="auto"/>
          <w:sz w:val="24"/>
          <w:szCs w:val="24"/>
        </w:rPr>
        <w:t>.</w:t>
      </w:r>
    </w:p>
    <w:p w14:paraId="3FCAED81" w14:textId="77777777" w:rsidR="000A7819" w:rsidRPr="00F01A8A" w:rsidRDefault="000A7819" w:rsidP="000A7819">
      <w:pPr>
        <w:pStyle w:val="ListParagraph"/>
        <w:numPr>
          <w:ilvl w:val="0"/>
          <w:numId w:val="14"/>
        </w:numPr>
        <w:rPr>
          <w:rFonts w:ascii="Calibri" w:hAnsi="Calibri" w:cs="Calibri"/>
          <w:color w:val="auto"/>
          <w:sz w:val="24"/>
          <w:szCs w:val="24"/>
        </w:rPr>
      </w:pPr>
      <w:r w:rsidRPr="00F01A8A">
        <w:rPr>
          <w:rFonts w:ascii="Calibri" w:hAnsi="Calibri" w:cs="Calibri"/>
          <w:color w:val="auto"/>
          <w:sz w:val="24"/>
          <w:szCs w:val="24"/>
        </w:rPr>
        <w:t xml:space="preserve">Pupils will be familiar with copyright issues relating to online learning. </w:t>
      </w:r>
    </w:p>
    <w:p w14:paraId="01C370C6" w14:textId="0CB9FD6E" w:rsidR="00192B88" w:rsidRPr="00F01A8A" w:rsidRDefault="00684E22" w:rsidP="007B2A01">
      <w:pPr>
        <w:pStyle w:val="ListParagraph"/>
        <w:numPr>
          <w:ilvl w:val="0"/>
          <w:numId w:val="14"/>
        </w:numPr>
        <w:rPr>
          <w:rFonts w:ascii="Calibri" w:hAnsi="Calibri" w:cs="Calibri"/>
          <w:color w:val="auto"/>
          <w:sz w:val="24"/>
          <w:szCs w:val="24"/>
        </w:rPr>
      </w:pPr>
      <w:r w:rsidRPr="00F01A8A">
        <w:rPr>
          <w:rFonts w:ascii="Calibri" w:hAnsi="Calibri" w:cs="Calibri"/>
          <w:color w:val="auto"/>
          <w:sz w:val="24"/>
          <w:szCs w:val="24"/>
        </w:rPr>
        <w:t>Pupils and staff will be aware that any usage, including distributing or receiving information, school-related or personal, may be monitored for unusual activity, security, and/or network management reasons.</w:t>
      </w:r>
    </w:p>
    <w:p w14:paraId="0BDA3A0A" w14:textId="4354A534" w:rsidR="00192B88" w:rsidRPr="00F01A8A" w:rsidRDefault="00C46842">
      <w:pPr>
        <w:pStyle w:val="Heading1"/>
        <w:rPr>
          <w:rFonts w:ascii="Calibri" w:hAnsi="Calibri" w:cs="Calibri"/>
          <w:color w:val="auto"/>
          <w:sz w:val="24"/>
          <w:szCs w:val="24"/>
        </w:rPr>
      </w:pPr>
      <w:r>
        <w:rPr>
          <w:rFonts w:ascii="Calibri" w:hAnsi="Calibri" w:cs="Calibri"/>
          <w:color w:val="auto"/>
          <w:sz w:val="24"/>
          <w:szCs w:val="24"/>
        </w:rPr>
        <w:t>6</w:t>
      </w:r>
      <w:r w:rsidR="00684E22" w:rsidRPr="00F01A8A">
        <w:rPr>
          <w:rFonts w:ascii="Calibri" w:hAnsi="Calibri" w:cs="Calibri"/>
          <w:color w:val="auto"/>
          <w:sz w:val="24"/>
          <w:szCs w:val="24"/>
        </w:rPr>
        <w:t>. Email, Messaging and Digital Communications</w:t>
      </w:r>
    </w:p>
    <w:p w14:paraId="5B3F60CD" w14:textId="77777777" w:rsidR="007B2A01" w:rsidRPr="00F01A8A" w:rsidRDefault="007B2A01" w:rsidP="007B2A01">
      <w:pPr>
        <w:pStyle w:val="ListParagraph"/>
        <w:numPr>
          <w:ilvl w:val="0"/>
          <w:numId w:val="18"/>
        </w:numPr>
        <w:spacing w:after="113" w:line="259" w:lineRule="auto"/>
        <w:ind w:right="1099"/>
        <w:jc w:val="both"/>
        <w:rPr>
          <w:rFonts w:ascii="Calibri" w:hAnsi="Calibri" w:cs="Calibri"/>
          <w:color w:val="auto"/>
          <w:sz w:val="24"/>
          <w:szCs w:val="24"/>
        </w:rPr>
      </w:pPr>
      <w:r w:rsidRPr="00F01A8A">
        <w:rPr>
          <w:rFonts w:ascii="Calibri" w:hAnsi="Calibri" w:cs="Calibri"/>
          <w:color w:val="auto"/>
          <w:sz w:val="24"/>
          <w:szCs w:val="24"/>
        </w:rPr>
        <w:t xml:space="preserve">Children are not allowed to access their own email accounts in school. </w:t>
      </w:r>
    </w:p>
    <w:p w14:paraId="394A286C" w14:textId="77777777" w:rsidR="007B2A01" w:rsidRPr="00F01A8A" w:rsidRDefault="00684E22" w:rsidP="007B2A01">
      <w:pPr>
        <w:pStyle w:val="ListParagraph"/>
        <w:numPr>
          <w:ilvl w:val="0"/>
          <w:numId w:val="18"/>
        </w:numPr>
        <w:spacing w:after="113" w:line="259" w:lineRule="auto"/>
        <w:ind w:right="1099"/>
        <w:jc w:val="both"/>
        <w:rPr>
          <w:rFonts w:ascii="Calibri" w:hAnsi="Calibri" w:cs="Calibri"/>
          <w:color w:val="auto"/>
          <w:sz w:val="24"/>
          <w:szCs w:val="24"/>
        </w:rPr>
      </w:pPr>
      <w:r w:rsidRPr="00F01A8A">
        <w:rPr>
          <w:rFonts w:ascii="Calibri" w:hAnsi="Calibri" w:cs="Calibri"/>
          <w:color w:val="auto"/>
          <w:sz w:val="24"/>
          <w:szCs w:val="24"/>
        </w:rPr>
        <w:t>Pupils should not under any circumstances share their email account login details with other pupils.</w:t>
      </w:r>
    </w:p>
    <w:p w14:paraId="01730CBB" w14:textId="7E8CAC70" w:rsidR="007B2A01" w:rsidRPr="00F01A8A" w:rsidRDefault="00684E22" w:rsidP="007B2A01">
      <w:pPr>
        <w:pStyle w:val="ListParagraph"/>
        <w:numPr>
          <w:ilvl w:val="0"/>
          <w:numId w:val="18"/>
        </w:numPr>
        <w:spacing w:after="113" w:line="259" w:lineRule="auto"/>
        <w:ind w:right="1099"/>
        <w:jc w:val="both"/>
        <w:rPr>
          <w:rFonts w:ascii="Calibri" w:hAnsi="Calibri" w:cs="Calibri"/>
          <w:color w:val="auto"/>
          <w:sz w:val="24"/>
          <w:szCs w:val="24"/>
        </w:rPr>
      </w:pPr>
      <w:r w:rsidRPr="00F01A8A">
        <w:rPr>
          <w:rFonts w:ascii="Calibri" w:hAnsi="Calibri" w:cs="Calibri"/>
          <w:color w:val="auto"/>
          <w:sz w:val="24"/>
          <w:szCs w:val="24"/>
        </w:rPr>
        <w:t>Pupils should not use school email accounts to register for online services such as social networking services, apps and games.</w:t>
      </w:r>
    </w:p>
    <w:p w14:paraId="20C57AFF" w14:textId="77777777" w:rsidR="007B2A01" w:rsidRPr="00F01A8A" w:rsidRDefault="00684E22" w:rsidP="007B2A01">
      <w:pPr>
        <w:pStyle w:val="ListParagraph"/>
        <w:numPr>
          <w:ilvl w:val="0"/>
          <w:numId w:val="18"/>
        </w:numPr>
        <w:spacing w:after="113" w:line="259" w:lineRule="auto"/>
        <w:ind w:right="1099"/>
        <w:jc w:val="both"/>
        <w:rPr>
          <w:rFonts w:ascii="Calibri" w:hAnsi="Calibri" w:cs="Calibri"/>
          <w:color w:val="auto"/>
          <w:sz w:val="24"/>
          <w:szCs w:val="24"/>
        </w:rPr>
      </w:pPr>
      <w:r w:rsidRPr="00F01A8A">
        <w:rPr>
          <w:rFonts w:ascii="Calibri" w:hAnsi="Calibri" w:cs="Calibri"/>
          <w:color w:val="auto"/>
          <w:sz w:val="24"/>
          <w:szCs w:val="24"/>
        </w:rPr>
        <w:lastRenderedPageBreak/>
        <w:t>Pupils will use approved class email accounts only under supervision by or permission from a teacher.</w:t>
      </w:r>
    </w:p>
    <w:p w14:paraId="372414D8" w14:textId="77777777" w:rsidR="007B2A01" w:rsidRPr="00F01A8A" w:rsidRDefault="007B2A01" w:rsidP="007B2A01">
      <w:pPr>
        <w:pStyle w:val="ListParagraph"/>
        <w:numPr>
          <w:ilvl w:val="0"/>
          <w:numId w:val="18"/>
        </w:numPr>
        <w:spacing w:after="113" w:line="259" w:lineRule="auto"/>
        <w:ind w:right="1099"/>
        <w:jc w:val="both"/>
        <w:rPr>
          <w:rFonts w:ascii="Calibri" w:hAnsi="Calibri" w:cs="Calibri"/>
          <w:color w:val="auto"/>
          <w:sz w:val="24"/>
          <w:szCs w:val="24"/>
        </w:rPr>
      </w:pPr>
      <w:r w:rsidRPr="00F01A8A">
        <w:rPr>
          <w:rFonts w:ascii="Calibri" w:hAnsi="Calibri" w:cs="Calibri"/>
          <w:color w:val="auto"/>
          <w:sz w:val="24"/>
          <w:szCs w:val="24"/>
        </w:rPr>
        <w:t xml:space="preserve">Students will not reveal their own or other people’s personal details, such as addresses or telephone numbers or pictures. </w:t>
      </w:r>
    </w:p>
    <w:p w14:paraId="1C69C0AE" w14:textId="33852172" w:rsidR="007B2A01" w:rsidRPr="00F01A8A" w:rsidRDefault="00DB69B5" w:rsidP="007B2A01">
      <w:pPr>
        <w:pStyle w:val="ListParagraph"/>
        <w:numPr>
          <w:ilvl w:val="0"/>
          <w:numId w:val="18"/>
        </w:numPr>
        <w:spacing w:after="113" w:line="259" w:lineRule="auto"/>
        <w:ind w:right="1099"/>
        <w:jc w:val="both"/>
        <w:rPr>
          <w:rFonts w:ascii="Calibri" w:hAnsi="Calibri" w:cs="Calibri"/>
          <w:color w:val="auto"/>
          <w:sz w:val="24"/>
          <w:szCs w:val="24"/>
        </w:rPr>
      </w:pPr>
      <w:r w:rsidRPr="00F01A8A">
        <w:rPr>
          <w:rFonts w:ascii="Calibri" w:hAnsi="Calibri" w:cs="Calibri"/>
          <w:color w:val="auto"/>
          <w:sz w:val="24"/>
          <w:szCs w:val="24"/>
        </w:rPr>
        <w:t>Pupils</w:t>
      </w:r>
      <w:r w:rsidR="007B2A01" w:rsidRPr="00F01A8A">
        <w:rPr>
          <w:rFonts w:ascii="Calibri" w:hAnsi="Calibri" w:cs="Calibri"/>
          <w:color w:val="auto"/>
          <w:sz w:val="24"/>
          <w:szCs w:val="24"/>
        </w:rPr>
        <w:t xml:space="preserve"> will note that sending and receiving email attachments is subject to permission from their teacher. </w:t>
      </w:r>
    </w:p>
    <w:p w14:paraId="3213D9A2" w14:textId="4148F750" w:rsidR="007B2A01" w:rsidRPr="00F01A8A" w:rsidRDefault="00DB69B5" w:rsidP="007B2A01">
      <w:pPr>
        <w:pStyle w:val="ListParagraph"/>
        <w:numPr>
          <w:ilvl w:val="0"/>
          <w:numId w:val="18"/>
        </w:numPr>
        <w:spacing w:after="113" w:line="259" w:lineRule="auto"/>
        <w:ind w:right="1099"/>
        <w:jc w:val="both"/>
        <w:rPr>
          <w:rFonts w:ascii="Calibri" w:hAnsi="Calibri" w:cs="Calibri"/>
          <w:color w:val="auto"/>
          <w:sz w:val="24"/>
          <w:szCs w:val="24"/>
        </w:rPr>
      </w:pPr>
      <w:r w:rsidRPr="00F01A8A">
        <w:rPr>
          <w:rFonts w:ascii="Calibri" w:hAnsi="Calibri" w:cs="Calibri"/>
          <w:color w:val="auto"/>
          <w:sz w:val="24"/>
          <w:szCs w:val="24"/>
        </w:rPr>
        <w:t>Pupils</w:t>
      </w:r>
      <w:r w:rsidR="007B2A01" w:rsidRPr="00F01A8A">
        <w:rPr>
          <w:rFonts w:ascii="Calibri" w:hAnsi="Calibri" w:cs="Calibri"/>
          <w:color w:val="auto"/>
          <w:sz w:val="24"/>
          <w:szCs w:val="24"/>
        </w:rPr>
        <w:t xml:space="preserve"> will only have access to chat rooms, discussion forums or other electronic communication forums that have been approved by the school. </w:t>
      </w:r>
    </w:p>
    <w:p w14:paraId="0A131EC2" w14:textId="77777777" w:rsidR="007B2A01" w:rsidRPr="00F01A8A" w:rsidRDefault="007B2A01" w:rsidP="007B2A01">
      <w:pPr>
        <w:pStyle w:val="ListParagraph"/>
        <w:numPr>
          <w:ilvl w:val="0"/>
          <w:numId w:val="18"/>
        </w:numPr>
        <w:spacing w:after="113" w:line="259" w:lineRule="auto"/>
        <w:ind w:right="1099"/>
        <w:jc w:val="both"/>
        <w:rPr>
          <w:rFonts w:ascii="Calibri" w:hAnsi="Calibri" w:cs="Calibri"/>
          <w:color w:val="auto"/>
          <w:sz w:val="24"/>
          <w:szCs w:val="24"/>
        </w:rPr>
      </w:pPr>
      <w:r w:rsidRPr="00F01A8A">
        <w:rPr>
          <w:rFonts w:ascii="Calibri" w:hAnsi="Calibri" w:cs="Calibri"/>
          <w:color w:val="auto"/>
          <w:sz w:val="24"/>
          <w:szCs w:val="24"/>
        </w:rPr>
        <w:t xml:space="preserve">When conducting school business, staff will use school email addresses only. </w:t>
      </w:r>
    </w:p>
    <w:p w14:paraId="44B6EF71" w14:textId="1A8F9E65" w:rsidR="007B2A01" w:rsidRPr="00F01A8A" w:rsidRDefault="007B2A01" w:rsidP="007B2A01">
      <w:pPr>
        <w:pStyle w:val="ListParagraph"/>
        <w:numPr>
          <w:ilvl w:val="0"/>
          <w:numId w:val="18"/>
        </w:numPr>
        <w:spacing w:after="113" w:line="259" w:lineRule="auto"/>
        <w:ind w:right="1099"/>
        <w:jc w:val="both"/>
        <w:rPr>
          <w:rFonts w:ascii="Calibri" w:hAnsi="Calibri" w:cs="Calibri"/>
          <w:color w:val="auto"/>
          <w:sz w:val="24"/>
          <w:szCs w:val="24"/>
        </w:rPr>
      </w:pPr>
      <w:r w:rsidRPr="00F01A8A">
        <w:rPr>
          <w:rFonts w:ascii="Calibri" w:hAnsi="Calibri" w:cs="Calibri"/>
          <w:color w:val="auto"/>
          <w:sz w:val="24"/>
          <w:szCs w:val="24"/>
        </w:rPr>
        <w:t xml:space="preserve">Personal or confidential data should not be included in email subject lines. </w:t>
      </w:r>
    </w:p>
    <w:p w14:paraId="71E68002" w14:textId="5673EBFB" w:rsidR="00192B88" w:rsidRPr="00F01A8A" w:rsidRDefault="00684E22" w:rsidP="007B2A01">
      <w:pPr>
        <w:pStyle w:val="ListParagraph"/>
        <w:numPr>
          <w:ilvl w:val="0"/>
          <w:numId w:val="18"/>
        </w:numPr>
        <w:spacing w:after="113" w:line="259" w:lineRule="auto"/>
        <w:ind w:right="1099"/>
        <w:jc w:val="both"/>
        <w:rPr>
          <w:rFonts w:ascii="Calibri" w:hAnsi="Calibri" w:cs="Calibri"/>
          <w:bCs/>
          <w:color w:val="auto"/>
          <w:sz w:val="24"/>
          <w:szCs w:val="24"/>
        </w:rPr>
      </w:pPr>
      <w:r w:rsidRPr="00F01A8A">
        <w:rPr>
          <w:rFonts w:ascii="Calibri" w:hAnsi="Calibri" w:cs="Calibri"/>
          <w:color w:val="auto"/>
          <w:sz w:val="24"/>
          <w:szCs w:val="24"/>
        </w:rPr>
        <w:t xml:space="preserve">Pupils should immediately report the receipt of any communication that makes them feel uncomfortable, is offensive, discriminatory, threatening, or bullying in nature and must not respond to any such communication. </w:t>
      </w:r>
      <w:r w:rsidRPr="00F01A8A">
        <w:rPr>
          <w:rFonts w:ascii="Calibri" w:hAnsi="Calibri" w:cs="Calibri"/>
          <w:bCs/>
          <w:color w:val="auto"/>
          <w:sz w:val="24"/>
          <w:szCs w:val="24"/>
        </w:rPr>
        <w:t xml:space="preserve">In line with the Bí Cineálta framework, pupils are encouraged to report these concerns immediately to a "trusted adult" in the school (such as their class teacher, support teacher, or special needs assistant). The trusted adult will, without delay, inform the designated staff members responsible for addressing bullying </w:t>
      </w:r>
      <w:r w:rsidR="00C46842">
        <w:rPr>
          <w:rFonts w:ascii="Calibri" w:hAnsi="Calibri" w:cs="Calibri"/>
          <w:bCs/>
          <w:color w:val="auto"/>
          <w:sz w:val="24"/>
          <w:szCs w:val="24"/>
        </w:rPr>
        <w:t>(</w:t>
      </w:r>
      <w:r w:rsidRPr="00F01A8A">
        <w:rPr>
          <w:rFonts w:ascii="Calibri" w:hAnsi="Calibri" w:cs="Calibri"/>
          <w:bCs/>
          <w:color w:val="auto"/>
          <w:sz w:val="24"/>
          <w:szCs w:val="24"/>
        </w:rPr>
        <w:t xml:space="preserve">the </w:t>
      </w:r>
      <w:r w:rsidR="00C46842">
        <w:rPr>
          <w:rFonts w:ascii="Calibri" w:hAnsi="Calibri" w:cs="Calibri"/>
          <w:bCs/>
          <w:color w:val="auto"/>
          <w:sz w:val="24"/>
          <w:szCs w:val="24"/>
        </w:rPr>
        <w:t>r</w:t>
      </w:r>
      <w:r w:rsidRPr="00F01A8A">
        <w:rPr>
          <w:rFonts w:ascii="Calibri" w:hAnsi="Calibri" w:cs="Calibri"/>
          <w:bCs/>
          <w:color w:val="auto"/>
          <w:sz w:val="24"/>
          <w:szCs w:val="24"/>
        </w:rPr>
        <w:t xml:space="preserve">elevant </w:t>
      </w:r>
      <w:r w:rsidR="00C46842">
        <w:rPr>
          <w:rFonts w:ascii="Calibri" w:hAnsi="Calibri" w:cs="Calibri"/>
          <w:bCs/>
          <w:color w:val="auto"/>
          <w:sz w:val="24"/>
          <w:szCs w:val="24"/>
        </w:rPr>
        <w:t>c</w:t>
      </w:r>
      <w:r w:rsidRPr="00F01A8A">
        <w:rPr>
          <w:rFonts w:ascii="Calibri" w:hAnsi="Calibri" w:cs="Calibri"/>
          <w:bCs/>
          <w:color w:val="auto"/>
          <w:sz w:val="24"/>
          <w:szCs w:val="24"/>
        </w:rPr>
        <w:t xml:space="preserve">lass </w:t>
      </w:r>
      <w:r w:rsidR="00C46842">
        <w:rPr>
          <w:rFonts w:ascii="Calibri" w:hAnsi="Calibri" w:cs="Calibri"/>
          <w:bCs/>
          <w:color w:val="auto"/>
          <w:sz w:val="24"/>
          <w:szCs w:val="24"/>
        </w:rPr>
        <w:t>t</w:t>
      </w:r>
      <w:r w:rsidRPr="00F01A8A">
        <w:rPr>
          <w:rFonts w:ascii="Calibri" w:hAnsi="Calibri" w:cs="Calibri"/>
          <w:bCs/>
          <w:color w:val="auto"/>
          <w:sz w:val="24"/>
          <w:szCs w:val="24"/>
        </w:rPr>
        <w:t xml:space="preserve">eacher, </w:t>
      </w:r>
      <w:r w:rsidR="00C46842">
        <w:rPr>
          <w:rFonts w:ascii="Calibri" w:hAnsi="Calibri" w:cs="Calibri"/>
          <w:bCs/>
          <w:color w:val="auto"/>
          <w:sz w:val="24"/>
          <w:szCs w:val="24"/>
        </w:rPr>
        <w:t>r</w:t>
      </w:r>
      <w:r w:rsidRPr="00F01A8A">
        <w:rPr>
          <w:rFonts w:ascii="Calibri" w:hAnsi="Calibri" w:cs="Calibri"/>
          <w:bCs/>
          <w:color w:val="auto"/>
          <w:sz w:val="24"/>
          <w:szCs w:val="24"/>
        </w:rPr>
        <w:t xml:space="preserve">elevant </w:t>
      </w:r>
      <w:r w:rsidR="00C46842">
        <w:rPr>
          <w:rFonts w:ascii="Calibri" w:hAnsi="Calibri" w:cs="Calibri"/>
          <w:bCs/>
          <w:color w:val="auto"/>
          <w:sz w:val="24"/>
          <w:szCs w:val="24"/>
        </w:rPr>
        <w:t>s</w:t>
      </w:r>
      <w:r w:rsidRPr="00F01A8A">
        <w:rPr>
          <w:rFonts w:ascii="Calibri" w:hAnsi="Calibri" w:cs="Calibri"/>
          <w:bCs/>
          <w:color w:val="auto"/>
          <w:sz w:val="24"/>
          <w:szCs w:val="24"/>
        </w:rPr>
        <w:t xml:space="preserve">pecial </w:t>
      </w:r>
      <w:r w:rsidR="00C46842">
        <w:rPr>
          <w:rFonts w:ascii="Calibri" w:hAnsi="Calibri" w:cs="Calibri"/>
          <w:bCs/>
          <w:color w:val="auto"/>
          <w:sz w:val="24"/>
          <w:szCs w:val="24"/>
        </w:rPr>
        <w:t>e</w:t>
      </w:r>
      <w:r w:rsidRPr="00F01A8A">
        <w:rPr>
          <w:rFonts w:ascii="Calibri" w:hAnsi="Calibri" w:cs="Calibri"/>
          <w:bCs/>
          <w:color w:val="auto"/>
          <w:sz w:val="24"/>
          <w:szCs w:val="24"/>
        </w:rPr>
        <w:t xml:space="preserve">ducational </w:t>
      </w:r>
      <w:r w:rsidR="00C46842">
        <w:rPr>
          <w:rFonts w:ascii="Calibri" w:hAnsi="Calibri" w:cs="Calibri"/>
          <w:bCs/>
          <w:color w:val="auto"/>
          <w:sz w:val="24"/>
          <w:szCs w:val="24"/>
        </w:rPr>
        <w:t>n</w:t>
      </w:r>
      <w:r w:rsidRPr="00F01A8A">
        <w:rPr>
          <w:rFonts w:ascii="Calibri" w:hAnsi="Calibri" w:cs="Calibri"/>
          <w:bCs/>
          <w:color w:val="auto"/>
          <w:sz w:val="24"/>
          <w:szCs w:val="24"/>
        </w:rPr>
        <w:t xml:space="preserve">eeds </w:t>
      </w:r>
      <w:r w:rsidR="00C46842">
        <w:rPr>
          <w:rFonts w:ascii="Calibri" w:hAnsi="Calibri" w:cs="Calibri"/>
          <w:bCs/>
          <w:color w:val="auto"/>
          <w:sz w:val="24"/>
          <w:szCs w:val="24"/>
        </w:rPr>
        <w:t>t</w:t>
      </w:r>
      <w:r w:rsidRPr="00F01A8A">
        <w:rPr>
          <w:rFonts w:ascii="Calibri" w:hAnsi="Calibri" w:cs="Calibri"/>
          <w:bCs/>
          <w:color w:val="auto"/>
          <w:sz w:val="24"/>
          <w:szCs w:val="24"/>
        </w:rPr>
        <w:t xml:space="preserve">eacher, </w:t>
      </w:r>
      <w:r w:rsidR="007B2A01" w:rsidRPr="00F01A8A">
        <w:rPr>
          <w:rFonts w:ascii="Calibri" w:hAnsi="Calibri" w:cs="Calibri"/>
          <w:bCs/>
          <w:color w:val="auto"/>
          <w:sz w:val="24"/>
          <w:szCs w:val="24"/>
        </w:rPr>
        <w:t xml:space="preserve">the </w:t>
      </w:r>
      <w:r w:rsidR="00C46842">
        <w:rPr>
          <w:rFonts w:ascii="Calibri" w:hAnsi="Calibri" w:cs="Calibri"/>
          <w:bCs/>
          <w:color w:val="auto"/>
          <w:sz w:val="24"/>
          <w:szCs w:val="24"/>
        </w:rPr>
        <w:t>p</w:t>
      </w:r>
      <w:r w:rsidR="007B2A01" w:rsidRPr="00F01A8A">
        <w:rPr>
          <w:rFonts w:ascii="Calibri" w:hAnsi="Calibri" w:cs="Calibri"/>
          <w:bCs/>
          <w:color w:val="auto"/>
          <w:sz w:val="24"/>
          <w:szCs w:val="24"/>
        </w:rPr>
        <w:t xml:space="preserve">rincipal or </w:t>
      </w:r>
      <w:r w:rsidR="00C46842">
        <w:rPr>
          <w:rFonts w:ascii="Calibri" w:hAnsi="Calibri" w:cs="Calibri"/>
          <w:bCs/>
          <w:color w:val="auto"/>
          <w:sz w:val="24"/>
          <w:szCs w:val="24"/>
        </w:rPr>
        <w:t>d</w:t>
      </w:r>
      <w:r w:rsidR="007B2A01" w:rsidRPr="00F01A8A">
        <w:rPr>
          <w:rFonts w:ascii="Calibri" w:hAnsi="Calibri" w:cs="Calibri"/>
          <w:bCs/>
          <w:color w:val="auto"/>
          <w:sz w:val="24"/>
          <w:szCs w:val="24"/>
        </w:rPr>
        <w:t>eputy principal</w:t>
      </w:r>
      <w:r w:rsidR="00C46842">
        <w:rPr>
          <w:rFonts w:ascii="Calibri" w:hAnsi="Calibri" w:cs="Calibri"/>
          <w:bCs/>
          <w:color w:val="auto"/>
          <w:sz w:val="24"/>
          <w:szCs w:val="24"/>
        </w:rPr>
        <w:t>)</w:t>
      </w:r>
      <w:r w:rsidR="007B2A01" w:rsidRPr="00F01A8A">
        <w:rPr>
          <w:rFonts w:ascii="Calibri" w:hAnsi="Calibri" w:cs="Calibri"/>
          <w:bCs/>
          <w:color w:val="auto"/>
          <w:sz w:val="24"/>
          <w:szCs w:val="24"/>
        </w:rPr>
        <w:t>.</w:t>
      </w:r>
    </w:p>
    <w:p w14:paraId="32C9CBE2" w14:textId="799FE915" w:rsidR="00192B88" w:rsidRPr="00F01A8A" w:rsidRDefault="00C46842">
      <w:pPr>
        <w:pStyle w:val="Heading1"/>
        <w:rPr>
          <w:rFonts w:ascii="Calibri" w:hAnsi="Calibri" w:cs="Calibri"/>
          <w:color w:val="auto"/>
          <w:sz w:val="24"/>
          <w:szCs w:val="24"/>
        </w:rPr>
      </w:pPr>
      <w:r>
        <w:rPr>
          <w:rFonts w:ascii="Calibri" w:hAnsi="Calibri" w:cs="Calibri"/>
          <w:color w:val="auto"/>
          <w:sz w:val="24"/>
          <w:szCs w:val="24"/>
        </w:rPr>
        <w:t>7</w:t>
      </w:r>
      <w:r w:rsidR="00684E22" w:rsidRPr="00F01A8A">
        <w:rPr>
          <w:rFonts w:ascii="Calibri" w:hAnsi="Calibri" w:cs="Calibri"/>
          <w:color w:val="auto"/>
          <w:sz w:val="24"/>
          <w:szCs w:val="24"/>
        </w:rPr>
        <w:t>. Social Media and Online Conduct</w:t>
      </w:r>
    </w:p>
    <w:p w14:paraId="270F0432" w14:textId="3830EBC1" w:rsidR="00EE10CA" w:rsidRPr="00F01A8A" w:rsidRDefault="00684E22" w:rsidP="00EE10CA">
      <w:pPr>
        <w:pStyle w:val="ListParagraph"/>
        <w:numPr>
          <w:ilvl w:val="0"/>
          <w:numId w:val="19"/>
        </w:numPr>
        <w:rPr>
          <w:rFonts w:ascii="Calibri" w:hAnsi="Calibri" w:cs="Calibri"/>
          <w:color w:val="auto"/>
          <w:sz w:val="24"/>
          <w:szCs w:val="24"/>
        </w:rPr>
      </w:pPr>
      <w:r w:rsidRPr="00F01A8A">
        <w:rPr>
          <w:rFonts w:ascii="Calibri" w:hAnsi="Calibri" w:cs="Calibri"/>
          <w:color w:val="auto"/>
          <w:sz w:val="24"/>
          <w:szCs w:val="24"/>
        </w:rPr>
        <w:t>Use of instant messaging services and apps including Snapchat, WhatsApp, G Chat</w:t>
      </w:r>
      <w:r w:rsidR="00C46842">
        <w:rPr>
          <w:rFonts w:ascii="Calibri" w:hAnsi="Calibri" w:cs="Calibri"/>
          <w:color w:val="auto"/>
          <w:sz w:val="24"/>
          <w:szCs w:val="24"/>
        </w:rPr>
        <w:t>,</w:t>
      </w:r>
      <w:r w:rsidRPr="00F01A8A">
        <w:rPr>
          <w:rFonts w:ascii="Calibri" w:hAnsi="Calibri" w:cs="Calibri"/>
          <w:color w:val="auto"/>
          <w:sz w:val="24"/>
          <w:szCs w:val="24"/>
        </w:rPr>
        <w:t xml:space="preserve"> etc. is not </w:t>
      </w:r>
      <w:r w:rsidR="00EE10CA" w:rsidRPr="00F01A8A">
        <w:rPr>
          <w:rFonts w:ascii="Calibri" w:hAnsi="Calibri" w:cs="Calibri"/>
          <w:color w:val="auto"/>
          <w:sz w:val="24"/>
          <w:szCs w:val="24"/>
        </w:rPr>
        <w:t>permitted in Springdale</w:t>
      </w:r>
      <w:r w:rsidRPr="00F01A8A">
        <w:rPr>
          <w:rFonts w:ascii="Calibri" w:hAnsi="Calibri" w:cs="Calibri"/>
          <w:color w:val="auto"/>
          <w:sz w:val="24"/>
          <w:szCs w:val="24"/>
        </w:rPr>
        <w:t xml:space="preserve"> National School.</w:t>
      </w:r>
    </w:p>
    <w:p w14:paraId="008558FF" w14:textId="77777777" w:rsidR="00EE10CA" w:rsidRPr="00F01A8A" w:rsidRDefault="00684E22" w:rsidP="00EE10CA">
      <w:pPr>
        <w:pStyle w:val="ListParagraph"/>
        <w:numPr>
          <w:ilvl w:val="0"/>
          <w:numId w:val="19"/>
        </w:numPr>
        <w:rPr>
          <w:rFonts w:ascii="Calibri" w:hAnsi="Calibri" w:cs="Calibri"/>
          <w:color w:val="auto"/>
          <w:sz w:val="24"/>
          <w:szCs w:val="24"/>
        </w:rPr>
      </w:pPr>
      <w:r w:rsidRPr="00F01A8A">
        <w:rPr>
          <w:rFonts w:ascii="Calibri" w:hAnsi="Calibri" w:cs="Calibri"/>
          <w:color w:val="auto"/>
          <w:sz w:val="24"/>
          <w:szCs w:val="24"/>
        </w:rPr>
        <w:t>Use of video streaming sites such as YouTube and Vimeo etc. is with express permission from teaching staff.</w:t>
      </w:r>
    </w:p>
    <w:p w14:paraId="1E35581A" w14:textId="75C03228" w:rsidR="00EE10CA" w:rsidRPr="00F01A8A" w:rsidRDefault="00684E22" w:rsidP="00EE10CA">
      <w:pPr>
        <w:pStyle w:val="ListParagraph"/>
        <w:numPr>
          <w:ilvl w:val="0"/>
          <w:numId w:val="19"/>
        </w:numPr>
        <w:rPr>
          <w:rFonts w:ascii="Calibri" w:hAnsi="Calibri" w:cs="Calibri"/>
          <w:color w:val="auto"/>
          <w:sz w:val="24"/>
          <w:szCs w:val="24"/>
        </w:rPr>
      </w:pPr>
      <w:r w:rsidRPr="00F01A8A">
        <w:rPr>
          <w:rFonts w:ascii="Calibri" w:hAnsi="Calibri" w:cs="Calibri"/>
          <w:color w:val="auto"/>
          <w:sz w:val="24"/>
          <w:szCs w:val="24"/>
        </w:rPr>
        <w:t xml:space="preserve">Staff and pupils must not use social media and the internet in any way to harass, insult, abuse or defame pupils, their family members, staff or other members of the </w:t>
      </w:r>
      <w:r w:rsidR="00EE10CA" w:rsidRPr="00F01A8A">
        <w:rPr>
          <w:rFonts w:ascii="Calibri" w:hAnsi="Calibri" w:cs="Calibri"/>
          <w:color w:val="auto"/>
          <w:sz w:val="24"/>
          <w:szCs w:val="24"/>
        </w:rPr>
        <w:t>Springdale</w:t>
      </w:r>
      <w:r w:rsidRPr="00F01A8A">
        <w:rPr>
          <w:rFonts w:ascii="Calibri" w:hAnsi="Calibri" w:cs="Calibri"/>
          <w:color w:val="auto"/>
          <w:sz w:val="24"/>
          <w:szCs w:val="24"/>
        </w:rPr>
        <w:t xml:space="preserve"> National School community.</w:t>
      </w:r>
    </w:p>
    <w:p w14:paraId="1C4C348B" w14:textId="695110E7" w:rsidR="00DB69B5" w:rsidRPr="00F01A8A" w:rsidRDefault="00684E22" w:rsidP="00DB69B5">
      <w:pPr>
        <w:pStyle w:val="ListParagraph"/>
        <w:numPr>
          <w:ilvl w:val="0"/>
          <w:numId w:val="19"/>
        </w:numPr>
        <w:rPr>
          <w:rFonts w:ascii="Calibri" w:hAnsi="Calibri" w:cs="Calibri"/>
          <w:color w:val="auto"/>
          <w:sz w:val="24"/>
          <w:szCs w:val="24"/>
        </w:rPr>
      </w:pPr>
      <w:r w:rsidRPr="00F01A8A">
        <w:rPr>
          <w:rFonts w:ascii="Calibri" w:hAnsi="Calibri" w:cs="Calibri"/>
          <w:color w:val="auto"/>
          <w:sz w:val="24"/>
          <w:szCs w:val="24"/>
        </w:rPr>
        <w:t xml:space="preserve">Staff and pupils must not discuss personal information about pupils, staff and other members of the </w:t>
      </w:r>
      <w:r w:rsidR="00EE10CA" w:rsidRPr="00F01A8A">
        <w:rPr>
          <w:rFonts w:ascii="Calibri" w:hAnsi="Calibri" w:cs="Calibri"/>
          <w:color w:val="auto"/>
          <w:sz w:val="24"/>
          <w:szCs w:val="24"/>
        </w:rPr>
        <w:t>Springdale</w:t>
      </w:r>
      <w:r w:rsidRPr="00F01A8A">
        <w:rPr>
          <w:rFonts w:ascii="Calibri" w:hAnsi="Calibri" w:cs="Calibri"/>
          <w:color w:val="auto"/>
          <w:sz w:val="24"/>
          <w:szCs w:val="24"/>
        </w:rPr>
        <w:t xml:space="preserve"> National School community on social media.</w:t>
      </w:r>
    </w:p>
    <w:p w14:paraId="7C7B5D8A" w14:textId="77777777" w:rsidR="00DB69B5" w:rsidRPr="00F01A8A" w:rsidRDefault="00684E22" w:rsidP="00DB69B5">
      <w:pPr>
        <w:pStyle w:val="ListParagraph"/>
        <w:numPr>
          <w:ilvl w:val="0"/>
          <w:numId w:val="19"/>
        </w:numPr>
        <w:rPr>
          <w:rFonts w:ascii="Calibri" w:hAnsi="Calibri" w:cs="Calibri"/>
          <w:color w:val="auto"/>
          <w:sz w:val="24"/>
          <w:szCs w:val="24"/>
        </w:rPr>
      </w:pPr>
      <w:r w:rsidRPr="00F01A8A">
        <w:rPr>
          <w:rFonts w:ascii="Calibri" w:hAnsi="Calibri" w:cs="Calibri"/>
          <w:color w:val="auto"/>
          <w:sz w:val="24"/>
          <w:szCs w:val="24"/>
        </w:rPr>
        <w:t>Staff and pupils must not use school email addresses for setting up personal social media accounts or to communicate through such media.</w:t>
      </w:r>
    </w:p>
    <w:p w14:paraId="5417F97E" w14:textId="77777777" w:rsidR="00DB69B5" w:rsidRPr="00F01A8A" w:rsidRDefault="00684E22" w:rsidP="00DB69B5">
      <w:pPr>
        <w:pStyle w:val="ListParagraph"/>
        <w:numPr>
          <w:ilvl w:val="0"/>
          <w:numId w:val="19"/>
        </w:numPr>
        <w:rPr>
          <w:rFonts w:ascii="Calibri" w:hAnsi="Calibri" w:cs="Calibri"/>
          <w:color w:val="auto"/>
          <w:sz w:val="24"/>
          <w:szCs w:val="24"/>
        </w:rPr>
      </w:pPr>
      <w:r w:rsidRPr="00F01A8A">
        <w:rPr>
          <w:rFonts w:ascii="Calibri" w:hAnsi="Calibri" w:cs="Calibri"/>
          <w:color w:val="auto"/>
          <w:sz w:val="24"/>
          <w:szCs w:val="24"/>
        </w:rPr>
        <w:t xml:space="preserve">Staff and pupils must not engage in activities involving social media which might bring </w:t>
      </w:r>
      <w:r w:rsidR="00DB69B5" w:rsidRPr="00F01A8A">
        <w:rPr>
          <w:rFonts w:ascii="Calibri" w:hAnsi="Calibri" w:cs="Calibri"/>
          <w:color w:val="auto"/>
          <w:sz w:val="24"/>
          <w:szCs w:val="24"/>
        </w:rPr>
        <w:t xml:space="preserve">Springdale </w:t>
      </w:r>
      <w:r w:rsidRPr="00F01A8A">
        <w:rPr>
          <w:rFonts w:ascii="Calibri" w:hAnsi="Calibri" w:cs="Calibri"/>
          <w:color w:val="auto"/>
          <w:sz w:val="24"/>
          <w:szCs w:val="24"/>
        </w:rPr>
        <w:t>National School into disrepute.</w:t>
      </w:r>
    </w:p>
    <w:p w14:paraId="1D78D824" w14:textId="0AB8133A" w:rsidR="00192B88" w:rsidRPr="00F01A8A" w:rsidRDefault="00684E22" w:rsidP="00DB69B5">
      <w:pPr>
        <w:pStyle w:val="ListParagraph"/>
        <w:numPr>
          <w:ilvl w:val="0"/>
          <w:numId w:val="19"/>
        </w:numPr>
        <w:rPr>
          <w:rFonts w:ascii="Calibri" w:hAnsi="Calibri" w:cs="Calibri"/>
          <w:color w:val="auto"/>
          <w:sz w:val="24"/>
          <w:szCs w:val="24"/>
        </w:rPr>
      </w:pPr>
      <w:r w:rsidRPr="00F01A8A">
        <w:rPr>
          <w:rFonts w:ascii="Calibri" w:hAnsi="Calibri" w:cs="Calibri"/>
          <w:color w:val="auto"/>
          <w:sz w:val="24"/>
          <w:szCs w:val="24"/>
        </w:rPr>
        <w:t xml:space="preserve">Staff and pupils must not represent their personal views as those of </w:t>
      </w:r>
      <w:r w:rsidR="00DB69B5" w:rsidRPr="00F01A8A">
        <w:rPr>
          <w:rFonts w:ascii="Calibri" w:hAnsi="Calibri" w:cs="Calibri"/>
          <w:color w:val="auto"/>
          <w:sz w:val="24"/>
          <w:szCs w:val="24"/>
        </w:rPr>
        <w:t>Springdale</w:t>
      </w:r>
      <w:r w:rsidRPr="00F01A8A">
        <w:rPr>
          <w:rFonts w:ascii="Calibri" w:hAnsi="Calibri" w:cs="Calibri"/>
          <w:color w:val="auto"/>
          <w:sz w:val="24"/>
          <w:szCs w:val="24"/>
        </w:rPr>
        <w:t xml:space="preserve"> National School on any social medi</w:t>
      </w:r>
      <w:r w:rsidR="00DB69B5" w:rsidRPr="00F01A8A">
        <w:rPr>
          <w:rFonts w:ascii="Calibri" w:hAnsi="Calibri" w:cs="Calibri"/>
          <w:color w:val="auto"/>
          <w:sz w:val="24"/>
          <w:szCs w:val="24"/>
        </w:rPr>
        <w:t>a platform</w:t>
      </w:r>
      <w:r w:rsidRPr="00F01A8A">
        <w:rPr>
          <w:rFonts w:ascii="Calibri" w:hAnsi="Calibri" w:cs="Calibri"/>
          <w:color w:val="auto"/>
          <w:sz w:val="24"/>
          <w:szCs w:val="24"/>
        </w:rPr>
        <w:t>.</w:t>
      </w:r>
    </w:p>
    <w:p w14:paraId="6496E9CE" w14:textId="3AAAD8A9" w:rsidR="00192B88" w:rsidRPr="00F01A8A" w:rsidRDefault="00C46842" w:rsidP="00DB69B5">
      <w:pPr>
        <w:pStyle w:val="Heading1"/>
        <w:rPr>
          <w:rFonts w:ascii="Calibri" w:hAnsi="Calibri" w:cs="Calibri"/>
          <w:i/>
          <w:iCs/>
          <w:color w:val="auto"/>
          <w:sz w:val="24"/>
          <w:szCs w:val="24"/>
        </w:rPr>
      </w:pPr>
      <w:r>
        <w:rPr>
          <w:rFonts w:ascii="Calibri" w:hAnsi="Calibri" w:cs="Calibri"/>
          <w:color w:val="auto"/>
          <w:sz w:val="24"/>
          <w:szCs w:val="24"/>
        </w:rPr>
        <w:t>8</w:t>
      </w:r>
      <w:r w:rsidR="00684E22" w:rsidRPr="00F01A8A">
        <w:rPr>
          <w:rFonts w:ascii="Calibri" w:hAnsi="Calibri" w:cs="Calibri"/>
          <w:color w:val="auto"/>
          <w:sz w:val="24"/>
          <w:szCs w:val="24"/>
        </w:rPr>
        <w:t xml:space="preserve">. Personal Devices and Smart Devices </w:t>
      </w:r>
      <w:r w:rsidR="00684E22" w:rsidRPr="00F01A8A">
        <w:rPr>
          <w:rFonts w:ascii="Calibri" w:hAnsi="Calibri" w:cs="Calibri"/>
          <w:i/>
          <w:iCs/>
          <w:color w:val="auto"/>
          <w:sz w:val="24"/>
          <w:szCs w:val="24"/>
        </w:rPr>
        <w:t>(not required for school use)</w:t>
      </w:r>
    </w:p>
    <w:p w14:paraId="65490C4B" w14:textId="77777777" w:rsidR="002109C5" w:rsidRPr="00F01A8A" w:rsidRDefault="0057485E" w:rsidP="002109C5">
      <w:pPr>
        <w:pStyle w:val="ListParagraph"/>
        <w:numPr>
          <w:ilvl w:val="0"/>
          <w:numId w:val="20"/>
        </w:numPr>
        <w:rPr>
          <w:rFonts w:ascii="Calibri" w:hAnsi="Calibri" w:cs="Calibri"/>
          <w:color w:val="auto"/>
          <w:sz w:val="24"/>
          <w:szCs w:val="24"/>
        </w:rPr>
      </w:pPr>
      <w:r w:rsidRPr="00F01A8A">
        <w:rPr>
          <w:rFonts w:ascii="Calibri" w:hAnsi="Calibri" w:cs="Calibri"/>
          <w:color w:val="auto"/>
          <w:sz w:val="24"/>
          <w:szCs w:val="24"/>
        </w:rPr>
        <w:t xml:space="preserve">As per our guidance on the use of Mobile Phones &amp; Smart Devices, we ask that children do not bring mobile phones to school with them unless it is essential. We also ask that they do not bring smart devices, including smart watches, that can be used to make calls, take photos, make audio/video recordings or send messages. </w:t>
      </w:r>
    </w:p>
    <w:p w14:paraId="19A7470D" w14:textId="68BE3D78" w:rsidR="002109C5" w:rsidRPr="00F01A8A" w:rsidRDefault="002109C5" w:rsidP="002109C5">
      <w:pPr>
        <w:pStyle w:val="ListParagraph"/>
        <w:numPr>
          <w:ilvl w:val="0"/>
          <w:numId w:val="20"/>
        </w:numPr>
        <w:rPr>
          <w:rFonts w:ascii="Calibri" w:hAnsi="Calibri" w:cs="Calibri"/>
          <w:color w:val="auto"/>
          <w:sz w:val="24"/>
          <w:szCs w:val="24"/>
        </w:rPr>
      </w:pPr>
      <w:r w:rsidRPr="00F01A8A">
        <w:rPr>
          <w:rFonts w:ascii="Calibri" w:hAnsi="Calibri" w:cs="Calibri"/>
          <w:color w:val="auto"/>
          <w:sz w:val="24"/>
          <w:szCs w:val="24"/>
        </w:rPr>
        <w:lastRenderedPageBreak/>
        <w:t>Where it is essential for a child to have a mobile phone or smart device with them on a daily basis, parents/guardians will be asked to complete the relevant consent form through Aladdin Connect.</w:t>
      </w:r>
    </w:p>
    <w:p w14:paraId="36F78EDD" w14:textId="67058E46" w:rsidR="00DB69B5" w:rsidRPr="00F01A8A" w:rsidRDefault="00684E22" w:rsidP="00DB69B5">
      <w:pPr>
        <w:pStyle w:val="ListParagraph"/>
        <w:numPr>
          <w:ilvl w:val="0"/>
          <w:numId w:val="20"/>
        </w:numPr>
        <w:rPr>
          <w:rFonts w:ascii="Calibri" w:hAnsi="Calibri" w:cs="Calibri"/>
          <w:color w:val="auto"/>
          <w:sz w:val="24"/>
          <w:szCs w:val="24"/>
        </w:rPr>
      </w:pPr>
      <w:r w:rsidRPr="00F01A8A">
        <w:rPr>
          <w:rFonts w:ascii="Calibri" w:hAnsi="Calibri" w:cs="Calibri"/>
          <w:color w:val="auto"/>
          <w:sz w:val="24"/>
          <w:szCs w:val="24"/>
        </w:rPr>
        <w:t>All smart devices (including phones, smart watches</w:t>
      </w:r>
      <w:r w:rsidR="002109C5" w:rsidRPr="00F01A8A">
        <w:rPr>
          <w:rFonts w:ascii="Calibri" w:hAnsi="Calibri" w:cs="Calibri"/>
          <w:color w:val="auto"/>
          <w:sz w:val="24"/>
          <w:szCs w:val="24"/>
        </w:rPr>
        <w:t>, iPads, etc.</w:t>
      </w:r>
      <w:r w:rsidRPr="00F01A8A">
        <w:rPr>
          <w:rFonts w:ascii="Calibri" w:hAnsi="Calibri" w:cs="Calibri"/>
          <w:color w:val="auto"/>
          <w:sz w:val="24"/>
          <w:szCs w:val="24"/>
        </w:rPr>
        <w:t>) should be turned off on entering the school grounds.</w:t>
      </w:r>
    </w:p>
    <w:p w14:paraId="24480088" w14:textId="16D632F0" w:rsidR="00DB69B5" w:rsidRPr="00F01A8A" w:rsidRDefault="00684E22" w:rsidP="00DB69B5">
      <w:pPr>
        <w:pStyle w:val="ListParagraph"/>
        <w:numPr>
          <w:ilvl w:val="0"/>
          <w:numId w:val="20"/>
        </w:numPr>
        <w:rPr>
          <w:rFonts w:ascii="Calibri" w:hAnsi="Calibri" w:cs="Calibri"/>
          <w:color w:val="auto"/>
          <w:sz w:val="24"/>
          <w:szCs w:val="24"/>
        </w:rPr>
      </w:pPr>
      <w:r w:rsidRPr="00F01A8A">
        <w:rPr>
          <w:rFonts w:ascii="Calibri" w:hAnsi="Calibri" w:cs="Calibri"/>
          <w:color w:val="auto"/>
          <w:sz w:val="24"/>
          <w:szCs w:val="24"/>
        </w:rPr>
        <w:t xml:space="preserve">On entering the classroom, the smart device should be handed to the teacher to store in a </w:t>
      </w:r>
      <w:r w:rsidR="00C46842">
        <w:rPr>
          <w:rFonts w:ascii="Calibri" w:hAnsi="Calibri" w:cs="Calibri"/>
          <w:color w:val="auto"/>
          <w:sz w:val="24"/>
          <w:szCs w:val="24"/>
        </w:rPr>
        <w:t>safe, central location</w:t>
      </w:r>
      <w:r w:rsidRPr="00F01A8A">
        <w:rPr>
          <w:rFonts w:ascii="Calibri" w:hAnsi="Calibri" w:cs="Calibri"/>
          <w:color w:val="auto"/>
          <w:sz w:val="24"/>
          <w:szCs w:val="24"/>
        </w:rPr>
        <w:t>.</w:t>
      </w:r>
    </w:p>
    <w:p w14:paraId="1CF8CB23" w14:textId="77777777" w:rsidR="003F7992" w:rsidRPr="00F01A8A" w:rsidRDefault="00684E22" w:rsidP="003F7992">
      <w:pPr>
        <w:pStyle w:val="ListParagraph"/>
        <w:numPr>
          <w:ilvl w:val="0"/>
          <w:numId w:val="20"/>
        </w:numPr>
        <w:rPr>
          <w:rFonts w:ascii="Calibri" w:hAnsi="Calibri" w:cs="Calibri"/>
          <w:color w:val="auto"/>
          <w:sz w:val="24"/>
          <w:szCs w:val="24"/>
        </w:rPr>
      </w:pPr>
      <w:r w:rsidRPr="00F01A8A">
        <w:rPr>
          <w:rFonts w:ascii="Calibri" w:hAnsi="Calibri" w:cs="Calibri"/>
          <w:color w:val="auto"/>
          <w:sz w:val="24"/>
          <w:szCs w:val="24"/>
        </w:rPr>
        <w:t>All smart devices should not be turned on until pupils have exited the school grounds.</w:t>
      </w:r>
    </w:p>
    <w:p w14:paraId="22429607" w14:textId="09B8FA40" w:rsidR="00192B88" w:rsidRPr="00F01A8A" w:rsidRDefault="00C46842">
      <w:pPr>
        <w:pStyle w:val="Heading1"/>
        <w:rPr>
          <w:rFonts w:ascii="Calibri" w:hAnsi="Calibri" w:cs="Calibri"/>
          <w:color w:val="auto"/>
          <w:sz w:val="24"/>
          <w:szCs w:val="24"/>
        </w:rPr>
      </w:pPr>
      <w:r>
        <w:rPr>
          <w:rFonts w:ascii="Calibri" w:hAnsi="Calibri" w:cs="Calibri"/>
          <w:color w:val="auto"/>
          <w:sz w:val="24"/>
          <w:szCs w:val="24"/>
        </w:rPr>
        <w:t>9</w:t>
      </w:r>
      <w:r w:rsidR="00684E22" w:rsidRPr="00F01A8A">
        <w:rPr>
          <w:rFonts w:ascii="Calibri" w:hAnsi="Calibri" w:cs="Calibri"/>
          <w:color w:val="auto"/>
          <w:sz w:val="24"/>
          <w:szCs w:val="24"/>
        </w:rPr>
        <w:t>. Images and Video Guidelines</w:t>
      </w:r>
    </w:p>
    <w:p w14:paraId="7BFEB569" w14:textId="681BA658" w:rsidR="00684E22" w:rsidRPr="00F01A8A" w:rsidRDefault="00684E22" w:rsidP="00684E22">
      <w:pPr>
        <w:pStyle w:val="ListParagraph"/>
        <w:numPr>
          <w:ilvl w:val="0"/>
          <w:numId w:val="21"/>
        </w:numPr>
        <w:rPr>
          <w:rFonts w:ascii="Calibri" w:hAnsi="Calibri" w:cs="Calibri"/>
          <w:color w:val="auto"/>
          <w:sz w:val="24"/>
          <w:szCs w:val="24"/>
        </w:rPr>
      </w:pPr>
      <w:r w:rsidRPr="00F01A8A">
        <w:rPr>
          <w:rFonts w:ascii="Calibri" w:hAnsi="Calibri" w:cs="Calibri"/>
          <w:color w:val="auto"/>
          <w:sz w:val="24"/>
          <w:szCs w:val="24"/>
        </w:rPr>
        <w:t>Care should be taken when taking photograph</w:t>
      </w:r>
      <w:r w:rsidR="000174D3">
        <w:rPr>
          <w:rFonts w:ascii="Calibri" w:hAnsi="Calibri" w:cs="Calibri"/>
          <w:color w:val="auto"/>
          <w:sz w:val="24"/>
          <w:szCs w:val="24"/>
        </w:rPr>
        <w:t>s</w:t>
      </w:r>
      <w:r w:rsidRPr="00F01A8A">
        <w:rPr>
          <w:rFonts w:ascii="Calibri" w:hAnsi="Calibri" w:cs="Calibri"/>
          <w:color w:val="auto"/>
          <w:sz w:val="24"/>
          <w:szCs w:val="24"/>
        </w:rPr>
        <w:t xml:space="preserve"> or video images that pupils are appropriately dressed and are not participating in activities that might bring the individuals or the school into disrepute.</w:t>
      </w:r>
    </w:p>
    <w:p w14:paraId="0993B024" w14:textId="77777777" w:rsidR="00684E22" w:rsidRPr="00F01A8A" w:rsidRDefault="00684E22" w:rsidP="00684E22">
      <w:pPr>
        <w:pStyle w:val="ListParagraph"/>
        <w:numPr>
          <w:ilvl w:val="0"/>
          <w:numId w:val="21"/>
        </w:numPr>
        <w:rPr>
          <w:rFonts w:ascii="Calibri" w:hAnsi="Calibri" w:cs="Calibri"/>
          <w:color w:val="auto"/>
          <w:sz w:val="24"/>
          <w:szCs w:val="24"/>
        </w:rPr>
      </w:pPr>
      <w:r w:rsidRPr="00F01A8A">
        <w:rPr>
          <w:rFonts w:ascii="Calibri" w:hAnsi="Calibri" w:cs="Calibri"/>
          <w:color w:val="auto"/>
          <w:sz w:val="24"/>
          <w:szCs w:val="24"/>
        </w:rPr>
        <w:t>Pupils must not take, use, share, publish or distribute images of others without their permission.</w:t>
      </w:r>
    </w:p>
    <w:p w14:paraId="298BB06A" w14:textId="628AC28A" w:rsidR="00684E22" w:rsidRPr="00F01A8A" w:rsidRDefault="00684E22" w:rsidP="00684E22">
      <w:pPr>
        <w:pStyle w:val="ListParagraph"/>
        <w:numPr>
          <w:ilvl w:val="0"/>
          <w:numId w:val="21"/>
        </w:numPr>
        <w:rPr>
          <w:rFonts w:ascii="Calibri" w:hAnsi="Calibri" w:cs="Calibri"/>
          <w:color w:val="auto"/>
          <w:sz w:val="24"/>
          <w:szCs w:val="24"/>
        </w:rPr>
      </w:pPr>
      <w:r w:rsidRPr="00F01A8A">
        <w:rPr>
          <w:rFonts w:ascii="Calibri" w:hAnsi="Calibri" w:cs="Calibri"/>
          <w:color w:val="auto"/>
          <w:sz w:val="24"/>
          <w:szCs w:val="24"/>
        </w:rPr>
        <w:t>Taking photos or videos on school grounds or when participating in school activities, is only allowed with expressed permission from staff.</w:t>
      </w:r>
    </w:p>
    <w:p w14:paraId="69F15E1B" w14:textId="77777777" w:rsidR="00684E22" w:rsidRPr="00F01A8A" w:rsidRDefault="00684E22" w:rsidP="00684E22">
      <w:pPr>
        <w:pStyle w:val="ListParagraph"/>
        <w:numPr>
          <w:ilvl w:val="0"/>
          <w:numId w:val="21"/>
        </w:numPr>
        <w:rPr>
          <w:rFonts w:ascii="Calibri" w:hAnsi="Calibri" w:cs="Calibri"/>
          <w:color w:val="auto"/>
          <w:sz w:val="24"/>
          <w:szCs w:val="24"/>
        </w:rPr>
      </w:pPr>
      <w:r w:rsidRPr="00F01A8A">
        <w:rPr>
          <w:rFonts w:ascii="Calibri" w:hAnsi="Calibri" w:cs="Calibri"/>
          <w:color w:val="auto"/>
          <w:sz w:val="24"/>
          <w:szCs w:val="24"/>
        </w:rPr>
        <w:t>Taking photos or videos on school grounds or when participating in school activities is allowed once care is taken that no harm is done to staff or pupils of Springdale National School.</w:t>
      </w:r>
    </w:p>
    <w:p w14:paraId="56F04E1E" w14:textId="77777777" w:rsidR="00684E22" w:rsidRPr="00F01A8A" w:rsidRDefault="00684E22" w:rsidP="00684E22">
      <w:pPr>
        <w:pStyle w:val="ListParagraph"/>
        <w:numPr>
          <w:ilvl w:val="0"/>
          <w:numId w:val="21"/>
        </w:numPr>
        <w:rPr>
          <w:rFonts w:ascii="Calibri" w:hAnsi="Calibri" w:cs="Calibri"/>
          <w:color w:val="auto"/>
          <w:sz w:val="24"/>
          <w:szCs w:val="24"/>
        </w:rPr>
      </w:pPr>
      <w:r w:rsidRPr="00F01A8A">
        <w:rPr>
          <w:rFonts w:ascii="Calibri" w:hAnsi="Calibri" w:cs="Calibri"/>
          <w:color w:val="auto"/>
          <w:sz w:val="24"/>
          <w:szCs w:val="24"/>
        </w:rPr>
        <w:t>Written permission from parents or guardians will be obtained before photographs of pupils are published on the school website.</w:t>
      </w:r>
    </w:p>
    <w:p w14:paraId="26317965" w14:textId="77777777" w:rsidR="00684E22" w:rsidRPr="00F01A8A" w:rsidRDefault="00684E22" w:rsidP="00684E22">
      <w:pPr>
        <w:pStyle w:val="ListParagraph"/>
        <w:numPr>
          <w:ilvl w:val="0"/>
          <w:numId w:val="21"/>
        </w:numPr>
        <w:rPr>
          <w:rFonts w:ascii="Calibri" w:hAnsi="Calibri" w:cs="Calibri"/>
          <w:color w:val="auto"/>
          <w:sz w:val="24"/>
          <w:szCs w:val="24"/>
        </w:rPr>
      </w:pPr>
      <w:r w:rsidRPr="00F01A8A">
        <w:rPr>
          <w:rFonts w:ascii="Calibri" w:hAnsi="Calibri" w:cs="Calibri"/>
          <w:color w:val="auto"/>
          <w:sz w:val="24"/>
          <w:szCs w:val="24"/>
        </w:rPr>
        <w:t>Pupils must not share images, videos or other content online with the intention to harm another member of the school community, regardless of whether this happens in school or outside.</w:t>
      </w:r>
    </w:p>
    <w:p w14:paraId="1B03231D" w14:textId="45E9676C" w:rsidR="00192B88" w:rsidRPr="00F01A8A" w:rsidRDefault="00684E22" w:rsidP="00684E22">
      <w:pPr>
        <w:pStyle w:val="ListParagraph"/>
        <w:numPr>
          <w:ilvl w:val="0"/>
          <w:numId w:val="21"/>
        </w:numPr>
        <w:rPr>
          <w:rFonts w:ascii="Calibri" w:hAnsi="Calibri" w:cs="Calibri"/>
          <w:color w:val="auto"/>
          <w:sz w:val="24"/>
          <w:szCs w:val="24"/>
        </w:rPr>
      </w:pPr>
      <w:r w:rsidRPr="00F01A8A">
        <w:rPr>
          <w:rFonts w:ascii="Calibri" w:hAnsi="Calibri" w:cs="Calibri"/>
          <w:color w:val="auto"/>
          <w:sz w:val="24"/>
          <w:szCs w:val="24"/>
        </w:rPr>
        <w:t xml:space="preserve">Sharing explicit images, and in particular explicit images of pupils and/or minors, is an unacceptable and absolutely prohibited behaviour, with serious consequences and sanctions for those involved. Sharing explicit images of other pupils automatically incurs suspension as a sanction and will be referred, as appropriate, to Tusla and/or </w:t>
      </w:r>
      <w:proofErr w:type="gramStart"/>
      <w:r w:rsidRPr="00F01A8A">
        <w:rPr>
          <w:rFonts w:ascii="Calibri" w:hAnsi="Calibri" w:cs="Calibri"/>
          <w:color w:val="auto"/>
          <w:sz w:val="24"/>
          <w:szCs w:val="24"/>
        </w:rPr>
        <w:t>An</w:t>
      </w:r>
      <w:proofErr w:type="gramEnd"/>
      <w:r w:rsidRPr="00F01A8A">
        <w:rPr>
          <w:rFonts w:ascii="Calibri" w:hAnsi="Calibri" w:cs="Calibri"/>
          <w:color w:val="auto"/>
          <w:sz w:val="24"/>
          <w:szCs w:val="24"/>
        </w:rPr>
        <w:t xml:space="preserve"> Garda Síochána.</w:t>
      </w:r>
    </w:p>
    <w:p w14:paraId="6266D631" w14:textId="784B716A" w:rsidR="00192B88" w:rsidRPr="00F01A8A" w:rsidRDefault="00684E22">
      <w:pPr>
        <w:pStyle w:val="Heading1"/>
        <w:rPr>
          <w:rFonts w:ascii="Calibri" w:hAnsi="Calibri" w:cs="Calibri"/>
          <w:color w:val="auto"/>
          <w:sz w:val="24"/>
          <w:szCs w:val="24"/>
        </w:rPr>
      </w:pPr>
      <w:r w:rsidRPr="00F01A8A">
        <w:rPr>
          <w:rFonts w:ascii="Calibri" w:hAnsi="Calibri" w:cs="Calibri"/>
          <w:color w:val="auto"/>
          <w:sz w:val="24"/>
          <w:szCs w:val="24"/>
        </w:rPr>
        <w:t>1</w:t>
      </w:r>
      <w:r w:rsidR="00C46842">
        <w:rPr>
          <w:rFonts w:ascii="Calibri" w:hAnsi="Calibri" w:cs="Calibri"/>
          <w:color w:val="auto"/>
          <w:sz w:val="24"/>
          <w:szCs w:val="24"/>
        </w:rPr>
        <w:t>0</w:t>
      </w:r>
      <w:r w:rsidRPr="00F01A8A">
        <w:rPr>
          <w:rFonts w:ascii="Calibri" w:hAnsi="Calibri" w:cs="Calibri"/>
          <w:color w:val="auto"/>
          <w:sz w:val="24"/>
          <w:szCs w:val="24"/>
        </w:rPr>
        <w:t>. Cyberbullying and Bullying Behaviour (Bí Cineálta Alignment)</w:t>
      </w:r>
    </w:p>
    <w:p w14:paraId="3FDEA356" w14:textId="77777777" w:rsidR="00684E22" w:rsidRPr="00F01A8A" w:rsidRDefault="00684E22" w:rsidP="00684E22">
      <w:pPr>
        <w:pStyle w:val="ListParagraph"/>
        <w:numPr>
          <w:ilvl w:val="0"/>
          <w:numId w:val="22"/>
        </w:numPr>
        <w:rPr>
          <w:rFonts w:ascii="Calibri" w:hAnsi="Calibri" w:cs="Calibri"/>
          <w:color w:val="auto"/>
          <w:sz w:val="24"/>
          <w:szCs w:val="24"/>
        </w:rPr>
      </w:pPr>
      <w:r w:rsidRPr="00F01A8A">
        <w:rPr>
          <w:rFonts w:ascii="Calibri" w:hAnsi="Calibri" w:cs="Calibri"/>
          <w:color w:val="auto"/>
          <w:sz w:val="24"/>
          <w:szCs w:val="24"/>
        </w:rPr>
        <w:t>When using the internet, pupils, parents and staff are expected to treat others with respect at all times.</w:t>
      </w:r>
    </w:p>
    <w:p w14:paraId="3B296C96" w14:textId="77777777" w:rsidR="00684E22" w:rsidRPr="00F01A8A" w:rsidRDefault="00684E22" w:rsidP="00684E22">
      <w:pPr>
        <w:pStyle w:val="ListParagraph"/>
        <w:numPr>
          <w:ilvl w:val="0"/>
          <w:numId w:val="22"/>
        </w:numPr>
        <w:rPr>
          <w:rFonts w:ascii="Calibri" w:hAnsi="Calibri" w:cs="Calibri"/>
          <w:color w:val="auto"/>
          <w:sz w:val="24"/>
          <w:szCs w:val="24"/>
        </w:rPr>
      </w:pPr>
      <w:r w:rsidRPr="00F01A8A">
        <w:rPr>
          <w:rFonts w:ascii="Calibri" w:hAnsi="Calibri" w:cs="Calibri"/>
          <w:color w:val="auto"/>
          <w:sz w:val="24"/>
          <w:szCs w:val="24"/>
        </w:rPr>
        <w:t>Engaging in online activities with the intention to harm, harass or embarrass another pupil or member of staff is an unacceptable and absolutely prohibited behaviour, with serious consequences and sanctions for those involved, including suspension and expulsion.</w:t>
      </w:r>
    </w:p>
    <w:p w14:paraId="0F4BEB8C" w14:textId="77777777" w:rsidR="00684E22" w:rsidRPr="00F01A8A" w:rsidRDefault="00684E22" w:rsidP="00684E22">
      <w:pPr>
        <w:pStyle w:val="ListParagraph"/>
        <w:numPr>
          <w:ilvl w:val="0"/>
          <w:numId w:val="22"/>
        </w:numPr>
        <w:rPr>
          <w:rFonts w:ascii="Calibri" w:hAnsi="Calibri" w:cs="Calibri"/>
          <w:bCs/>
          <w:color w:val="auto"/>
          <w:sz w:val="24"/>
          <w:szCs w:val="24"/>
        </w:rPr>
      </w:pPr>
      <w:r w:rsidRPr="00F01A8A">
        <w:rPr>
          <w:rFonts w:ascii="Calibri" w:hAnsi="Calibri" w:cs="Calibri"/>
          <w:bCs/>
          <w:color w:val="auto"/>
          <w:sz w:val="24"/>
          <w:szCs w:val="24"/>
        </w:rPr>
        <w:t>In strict alignment with the Bí Cineálta Policy to Prevent Bullying Behaviour, Springdale National School defines bullying (including cyberbullying) as: "targeted behaviour, online or offline that causes harm. The harm caused can be physical, social and/or emotional in nature. Bullying behaviour is repeated over time and involves an imbalance of power in relationships between two people or groups of people in society." This definition applies to online activities and cyberbullying even when they occur outside of school hours or off school grounds.</w:t>
      </w:r>
    </w:p>
    <w:p w14:paraId="0E95758B" w14:textId="77777777" w:rsidR="00684E22" w:rsidRPr="00F01A8A" w:rsidRDefault="00684E22" w:rsidP="00684E22">
      <w:pPr>
        <w:pStyle w:val="ListParagraph"/>
        <w:numPr>
          <w:ilvl w:val="0"/>
          <w:numId w:val="22"/>
        </w:numPr>
        <w:rPr>
          <w:rFonts w:ascii="Calibri" w:hAnsi="Calibri" w:cs="Calibri"/>
          <w:bCs/>
          <w:color w:val="auto"/>
          <w:sz w:val="24"/>
          <w:szCs w:val="24"/>
        </w:rPr>
      </w:pPr>
      <w:r w:rsidRPr="00F01A8A">
        <w:rPr>
          <w:rFonts w:ascii="Calibri" w:hAnsi="Calibri" w:cs="Calibri"/>
          <w:bCs/>
          <w:color w:val="auto"/>
          <w:sz w:val="24"/>
          <w:szCs w:val="24"/>
        </w:rPr>
        <w:t xml:space="preserve">Regarding isolated or once-off incidents, this policy adopts the Bí Cineálta standard: "One-off incidents may be considered bullying in certain circumstances. A single hurtful message posted on social media can be considered bullying behaviour as it has a high likelihood of being shared multiple times and thus becomes a repeated behaviour." Therefore, once-off online offensive or hurtful text messages, posts, </w:t>
      </w:r>
      <w:r w:rsidRPr="00F01A8A">
        <w:rPr>
          <w:rFonts w:ascii="Calibri" w:hAnsi="Calibri" w:cs="Calibri"/>
          <w:bCs/>
          <w:color w:val="auto"/>
          <w:sz w:val="24"/>
          <w:szCs w:val="24"/>
        </w:rPr>
        <w:lastRenderedPageBreak/>
        <w:t>or private messages will be formally investigated and addressed in accordance with the school’s Bí Cineálta Policy, rather than being excluded and dealt with solely under the general Code of Behaviour.</w:t>
      </w:r>
    </w:p>
    <w:p w14:paraId="01687F07" w14:textId="35B94E96" w:rsidR="00820F97" w:rsidRPr="00F01A8A" w:rsidRDefault="00684E22" w:rsidP="00684E22">
      <w:pPr>
        <w:pStyle w:val="ListParagraph"/>
        <w:numPr>
          <w:ilvl w:val="0"/>
          <w:numId w:val="22"/>
        </w:numPr>
        <w:rPr>
          <w:rFonts w:ascii="Calibri" w:hAnsi="Calibri" w:cs="Calibri"/>
          <w:bCs/>
          <w:color w:val="auto"/>
          <w:sz w:val="24"/>
          <w:szCs w:val="24"/>
        </w:rPr>
      </w:pPr>
      <w:r w:rsidRPr="00F01A8A">
        <w:rPr>
          <w:rFonts w:ascii="Calibri" w:hAnsi="Calibri" w:cs="Calibri"/>
          <w:bCs/>
          <w:color w:val="auto"/>
          <w:sz w:val="24"/>
          <w:szCs w:val="24"/>
        </w:rPr>
        <w:t>To actively prevent cyberbullying, the school has integrated multi-layered educational strategies directly into its curriculum. These include:</w:t>
      </w:r>
    </w:p>
    <w:p w14:paraId="7C7E1C43" w14:textId="77777777" w:rsidR="00820F97" w:rsidRPr="00F01A8A" w:rsidRDefault="00684E22" w:rsidP="00820F97">
      <w:pPr>
        <w:pStyle w:val="ListParagraph"/>
        <w:numPr>
          <w:ilvl w:val="0"/>
          <w:numId w:val="24"/>
        </w:numPr>
        <w:ind w:left="993"/>
        <w:rPr>
          <w:rFonts w:ascii="Calibri" w:hAnsi="Calibri" w:cs="Calibri"/>
          <w:bCs/>
          <w:color w:val="auto"/>
          <w:sz w:val="24"/>
          <w:szCs w:val="24"/>
        </w:rPr>
      </w:pPr>
      <w:r w:rsidRPr="00F01A8A">
        <w:rPr>
          <w:rFonts w:ascii="Calibri" w:hAnsi="Calibri" w:cs="Calibri"/>
          <w:bCs/>
          <w:color w:val="auto"/>
          <w:sz w:val="24"/>
          <w:szCs w:val="24"/>
        </w:rPr>
        <w:t>Regu</w:t>
      </w:r>
      <w:r w:rsidR="009B1466" w:rsidRPr="00F01A8A">
        <w:rPr>
          <w:rFonts w:ascii="Calibri" w:hAnsi="Calibri" w:cs="Calibri"/>
          <w:bCs/>
          <w:color w:val="auto"/>
          <w:sz w:val="24"/>
          <w:szCs w:val="24"/>
        </w:rPr>
        <w:t xml:space="preserve">lar </w:t>
      </w:r>
      <w:r w:rsidRPr="00F01A8A">
        <w:rPr>
          <w:rFonts w:ascii="Calibri" w:hAnsi="Calibri" w:cs="Calibri"/>
          <w:bCs/>
          <w:color w:val="auto"/>
          <w:sz w:val="24"/>
          <w:szCs w:val="24"/>
        </w:rPr>
        <w:t>implementation of the Social, Personal and Health Education (SPHE) curriculum to build social and emotional learning (SEL) skills.</w:t>
      </w:r>
    </w:p>
    <w:p w14:paraId="1E35A771" w14:textId="38DF6D8D" w:rsidR="00820F97" w:rsidRPr="00F01A8A" w:rsidRDefault="00684E22" w:rsidP="00820F97">
      <w:pPr>
        <w:pStyle w:val="ListParagraph"/>
        <w:numPr>
          <w:ilvl w:val="0"/>
          <w:numId w:val="24"/>
        </w:numPr>
        <w:ind w:left="993"/>
        <w:rPr>
          <w:rFonts w:ascii="Calibri" w:hAnsi="Calibri" w:cs="Calibri"/>
          <w:bCs/>
          <w:color w:val="auto"/>
          <w:sz w:val="24"/>
          <w:szCs w:val="24"/>
        </w:rPr>
      </w:pPr>
      <w:r w:rsidRPr="00F01A8A">
        <w:rPr>
          <w:rFonts w:ascii="Calibri" w:hAnsi="Calibri" w:cs="Calibri"/>
          <w:bCs/>
          <w:color w:val="auto"/>
          <w:sz w:val="24"/>
          <w:szCs w:val="24"/>
        </w:rPr>
        <w:t xml:space="preserve">Implementation of the Digital Literacy </w:t>
      </w:r>
      <w:r w:rsidR="00796207">
        <w:rPr>
          <w:rFonts w:ascii="Calibri" w:hAnsi="Calibri" w:cs="Calibri"/>
          <w:bCs/>
          <w:color w:val="auto"/>
          <w:sz w:val="24"/>
          <w:szCs w:val="24"/>
        </w:rPr>
        <w:t>Plan</w:t>
      </w:r>
      <w:r w:rsidRPr="00F01A8A">
        <w:rPr>
          <w:rFonts w:ascii="Calibri" w:hAnsi="Calibri" w:cs="Calibri"/>
          <w:bCs/>
          <w:color w:val="auto"/>
          <w:sz w:val="24"/>
          <w:szCs w:val="24"/>
        </w:rPr>
        <w:t xml:space="preserve"> to teach responsible online behaviour and digital citizenship.</w:t>
      </w:r>
    </w:p>
    <w:p w14:paraId="4C75EFCF" w14:textId="77777777" w:rsidR="00820F97" w:rsidRPr="00F01A8A" w:rsidRDefault="00684E22" w:rsidP="00820F97">
      <w:pPr>
        <w:pStyle w:val="ListParagraph"/>
        <w:numPr>
          <w:ilvl w:val="0"/>
          <w:numId w:val="24"/>
        </w:numPr>
        <w:ind w:left="993"/>
        <w:rPr>
          <w:rFonts w:ascii="Calibri" w:hAnsi="Calibri" w:cs="Calibri"/>
          <w:bCs/>
          <w:color w:val="auto"/>
          <w:sz w:val="24"/>
          <w:szCs w:val="24"/>
        </w:rPr>
      </w:pPr>
      <w:r w:rsidRPr="00F01A8A">
        <w:rPr>
          <w:rFonts w:ascii="Calibri" w:hAnsi="Calibri" w:cs="Calibri"/>
          <w:bCs/>
          <w:color w:val="auto"/>
          <w:sz w:val="24"/>
          <w:szCs w:val="24"/>
        </w:rPr>
        <w:t>Regular classroom conversations about developing respectful, kind, and positive relationships online.</w:t>
      </w:r>
    </w:p>
    <w:p w14:paraId="131DBA64" w14:textId="77777777" w:rsidR="00820F97" w:rsidRPr="00F01A8A" w:rsidRDefault="00684E22" w:rsidP="00820F97">
      <w:pPr>
        <w:pStyle w:val="ListParagraph"/>
        <w:numPr>
          <w:ilvl w:val="0"/>
          <w:numId w:val="24"/>
        </w:numPr>
        <w:ind w:left="993"/>
        <w:rPr>
          <w:rFonts w:ascii="Calibri" w:hAnsi="Calibri" w:cs="Calibri"/>
          <w:bCs/>
          <w:color w:val="auto"/>
          <w:sz w:val="24"/>
          <w:szCs w:val="24"/>
        </w:rPr>
      </w:pPr>
      <w:r w:rsidRPr="00F01A8A">
        <w:rPr>
          <w:rFonts w:ascii="Calibri" w:hAnsi="Calibri" w:cs="Calibri"/>
          <w:bCs/>
          <w:color w:val="auto"/>
          <w:sz w:val="24"/>
          <w:szCs w:val="24"/>
        </w:rPr>
        <w:t>Hosting an annual "Internet Safety Day" to reinforce awareness around appropriate online behaviour.</w:t>
      </w:r>
    </w:p>
    <w:p w14:paraId="23019AD5" w14:textId="60FA78E6" w:rsidR="00192B88" w:rsidRPr="00F01A8A" w:rsidRDefault="00684E22" w:rsidP="00820F97">
      <w:pPr>
        <w:pStyle w:val="ListParagraph"/>
        <w:numPr>
          <w:ilvl w:val="0"/>
          <w:numId w:val="24"/>
        </w:numPr>
        <w:ind w:left="993"/>
        <w:rPr>
          <w:rFonts w:ascii="Calibri" w:hAnsi="Calibri" w:cs="Calibri"/>
          <w:bCs/>
          <w:color w:val="auto"/>
          <w:sz w:val="24"/>
          <w:szCs w:val="24"/>
        </w:rPr>
      </w:pPr>
      <w:r w:rsidRPr="00F01A8A">
        <w:rPr>
          <w:rFonts w:ascii="Calibri" w:hAnsi="Calibri" w:cs="Calibri"/>
          <w:bCs/>
          <w:color w:val="auto"/>
          <w:sz w:val="24"/>
          <w:szCs w:val="24"/>
        </w:rPr>
        <w:t>Conducting an annual school-wide "Cyber Safety Week" to emphasi</w:t>
      </w:r>
      <w:r w:rsidR="00BD6B46">
        <w:rPr>
          <w:rFonts w:ascii="Calibri" w:hAnsi="Calibri" w:cs="Calibri"/>
          <w:bCs/>
          <w:color w:val="auto"/>
          <w:sz w:val="24"/>
          <w:szCs w:val="24"/>
        </w:rPr>
        <w:t>s</w:t>
      </w:r>
      <w:r w:rsidRPr="00F01A8A">
        <w:rPr>
          <w:rFonts w:ascii="Calibri" w:hAnsi="Calibri" w:cs="Calibri"/>
          <w:bCs/>
          <w:color w:val="auto"/>
          <w:sz w:val="24"/>
          <w:szCs w:val="24"/>
        </w:rPr>
        <w:t>e digital safety, respect, and peer support.</w:t>
      </w:r>
    </w:p>
    <w:p w14:paraId="0F9DAB15" w14:textId="4D838A4F" w:rsidR="00192B88" w:rsidRPr="00F01A8A" w:rsidRDefault="00684E22" w:rsidP="00D7117F">
      <w:pPr>
        <w:pStyle w:val="ListParagraph"/>
        <w:numPr>
          <w:ilvl w:val="0"/>
          <w:numId w:val="25"/>
        </w:numPr>
        <w:rPr>
          <w:rFonts w:ascii="Calibri" w:hAnsi="Calibri" w:cs="Calibri"/>
          <w:bCs/>
          <w:color w:val="auto"/>
          <w:sz w:val="24"/>
          <w:szCs w:val="24"/>
        </w:rPr>
      </w:pPr>
      <w:r w:rsidRPr="00F01A8A">
        <w:rPr>
          <w:rFonts w:ascii="Calibri" w:hAnsi="Calibri" w:cs="Calibri"/>
          <w:bCs/>
          <w:color w:val="auto"/>
          <w:sz w:val="24"/>
          <w:szCs w:val="24"/>
        </w:rPr>
        <w:t>Reporting and Addressing Online Incidents: The school actively supports a "telling environment</w:t>
      </w:r>
      <w:proofErr w:type="gramStart"/>
      <w:r w:rsidRPr="00F01A8A">
        <w:rPr>
          <w:rFonts w:ascii="Calibri" w:hAnsi="Calibri" w:cs="Calibri"/>
          <w:bCs/>
          <w:color w:val="auto"/>
          <w:sz w:val="24"/>
          <w:szCs w:val="24"/>
        </w:rPr>
        <w:t>" built</w:t>
      </w:r>
      <w:proofErr w:type="gramEnd"/>
      <w:r w:rsidRPr="00F01A8A">
        <w:rPr>
          <w:rFonts w:ascii="Calibri" w:hAnsi="Calibri" w:cs="Calibri"/>
          <w:bCs/>
          <w:color w:val="auto"/>
          <w:sz w:val="24"/>
          <w:szCs w:val="24"/>
        </w:rPr>
        <w:t xml:space="preserve"> around the concept of a "trusted adult." Students who experience, witness, or are aware of cyberbullying are encouraged to report it to any trusted adult in the school. The trusted adult will reassure the student and, without delay, inform the designated staff members who have responsibility for addressing bullying behaviour: the </w:t>
      </w:r>
      <w:r w:rsidR="00D7117F" w:rsidRPr="00F01A8A">
        <w:rPr>
          <w:rFonts w:ascii="Calibri" w:hAnsi="Calibri" w:cs="Calibri"/>
          <w:bCs/>
          <w:color w:val="auto"/>
          <w:sz w:val="24"/>
          <w:szCs w:val="24"/>
        </w:rPr>
        <w:t>r</w:t>
      </w:r>
      <w:r w:rsidRPr="00F01A8A">
        <w:rPr>
          <w:rFonts w:ascii="Calibri" w:hAnsi="Calibri" w:cs="Calibri"/>
          <w:bCs/>
          <w:color w:val="auto"/>
          <w:sz w:val="24"/>
          <w:szCs w:val="24"/>
        </w:rPr>
        <w:t xml:space="preserve">elevant </w:t>
      </w:r>
      <w:r w:rsidR="00D7117F" w:rsidRPr="00F01A8A">
        <w:rPr>
          <w:rFonts w:ascii="Calibri" w:hAnsi="Calibri" w:cs="Calibri"/>
          <w:bCs/>
          <w:color w:val="auto"/>
          <w:sz w:val="24"/>
          <w:szCs w:val="24"/>
        </w:rPr>
        <w:t>c</w:t>
      </w:r>
      <w:r w:rsidRPr="00F01A8A">
        <w:rPr>
          <w:rFonts w:ascii="Calibri" w:hAnsi="Calibri" w:cs="Calibri"/>
          <w:bCs/>
          <w:color w:val="auto"/>
          <w:sz w:val="24"/>
          <w:szCs w:val="24"/>
        </w:rPr>
        <w:t xml:space="preserve">lass </w:t>
      </w:r>
      <w:r w:rsidR="00D7117F" w:rsidRPr="00F01A8A">
        <w:rPr>
          <w:rFonts w:ascii="Calibri" w:hAnsi="Calibri" w:cs="Calibri"/>
          <w:bCs/>
          <w:color w:val="auto"/>
          <w:sz w:val="24"/>
          <w:szCs w:val="24"/>
        </w:rPr>
        <w:t>t</w:t>
      </w:r>
      <w:r w:rsidRPr="00F01A8A">
        <w:rPr>
          <w:rFonts w:ascii="Calibri" w:hAnsi="Calibri" w:cs="Calibri"/>
          <w:bCs/>
          <w:color w:val="auto"/>
          <w:sz w:val="24"/>
          <w:szCs w:val="24"/>
        </w:rPr>
        <w:t xml:space="preserve">eacher, </w:t>
      </w:r>
      <w:r w:rsidR="00D7117F" w:rsidRPr="00F01A8A">
        <w:rPr>
          <w:rFonts w:ascii="Calibri" w:hAnsi="Calibri" w:cs="Calibri"/>
          <w:bCs/>
          <w:color w:val="auto"/>
          <w:sz w:val="24"/>
          <w:szCs w:val="24"/>
        </w:rPr>
        <w:t>r</w:t>
      </w:r>
      <w:r w:rsidRPr="00F01A8A">
        <w:rPr>
          <w:rFonts w:ascii="Calibri" w:hAnsi="Calibri" w:cs="Calibri"/>
          <w:bCs/>
          <w:color w:val="auto"/>
          <w:sz w:val="24"/>
          <w:szCs w:val="24"/>
        </w:rPr>
        <w:t xml:space="preserve">elevant </w:t>
      </w:r>
      <w:r w:rsidR="00D7117F" w:rsidRPr="00F01A8A">
        <w:rPr>
          <w:rFonts w:ascii="Calibri" w:hAnsi="Calibri" w:cs="Calibri"/>
          <w:bCs/>
          <w:color w:val="auto"/>
          <w:sz w:val="24"/>
          <w:szCs w:val="24"/>
        </w:rPr>
        <w:t>s</w:t>
      </w:r>
      <w:r w:rsidRPr="00F01A8A">
        <w:rPr>
          <w:rFonts w:ascii="Calibri" w:hAnsi="Calibri" w:cs="Calibri"/>
          <w:bCs/>
          <w:color w:val="auto"/>
          <w:sz w:val="24"/>
          <w:szCs w:val="24"/>
        </w:rPr>
        <w:t xml:space="preserve">pecial </w:t>
      </w:r>
      <w:r w:rsidR="00D7117F" w:rsidRPr="00F01A8A">
        <w:rPr>
          <w:rFonts w:ascii="Calibri" w:hAnsi="Calibri" w:cs="Calibri"/>
          <w:bCs/>
          <w:color w:val="auto"/>
          <w:sz w:val="24"/>
          <w:szCs w:val="24"/>
        </w:rPr>
        <w:t>e</w:t>
      </w:r>
      <w:r w:rsidRPr="00F01A8A">
        <w:rPr>
          <w:rFonts w:ascii="Calibri" w:hAnsi="Calibri" w:cs="Calibri"/>
          <w:bCs/>
          <w:color w:val="auto"/>
          <w:sz w:val="24"/>
          <w:szCs w:val="24"/>
        </w:rPr>
        <w:t xml:space="preserve">ducational </w:t>
      </w:r>
      <w:r w:rsidR="00D7117F" w:rsidRPr="00F01A8A">
        <w:rPr>
          <w:rFonts w:ascii="Calibri" w:hAnsi="Calibri" w:cs="Calibri"/>
          <w:bCs/>
          <w:color w:val="auto"/>
          <w:sz w:val="24"/>
          <w:szCs w:val="24"/>
        </w:rPr>
        <w:t>n</w:t>
      </w:r>
      <w:r w:rsidRPr="00F01A8A">
        <w:rPr>
          <w:rFonts w:ascii="Calibri" w:hAnsi="Calibri" w:cs="Calibri"/>
          <w:bCs/>
          <w:color w:val="auto"/>
          <w:sz w:val="24"/>
          <w:szCs w:val="24"/>
        </w:rPr>
        <w:t xml:space="preserve">eeds </w:t>
      </w:r>
      <w:r w:rsidR="00D7117F" w:rsidRPr="00F01A8A">
        <w:rPr>
          <w:rFonts w:ascii="Calibri" w:hAnsi="Calibri" w:cs="Calibri"/>
          <w:bCs/>
          <w:color w:val="auto"/>
          <w:sz w:val="24"/>
          <w:szCs w:val="24"/>
        </w:rPr>
        <w:t>t</w:t>
      </w:r>
      <w:r w:rsidRPr="00F01A8A">
        <w:rPr>
          <w:rFonts w:ascii="Calibri" w:hAnsi="Calibri" w:cs="Calibri"/>
          <w:bCs/>
          <w:color w:val="auto"/>
          <w:sz w:val="24"/>
          <w:szCs w:val="24"/>
        </w:rPr>
        <w:t xml:space="preserve">eacher, </w:t>
      </w:r>
      <w:r w:rsidR="00D7117F" w:rsidRPr="00F01A8A">
        <w:rPr>
          <w:rFonts w:ascii="Calibri" w:hAnsi="Calibri" w:cs="Calibri"/>
          <w:bCs/>
          <w:color w:val="auto"/>
          <w:sz w:val="24"/>
          <w:szCs w:val="24"/>
        </w:rPr>
        <w:t>the p</w:t>
      </w:r>
      <w:r w:rsidRPr="00F01A8A">
        <w:rPr>
          <w:rFonts w:ascii="Calibri" w:hAnsi="Calibri" w:cs="Calibri"/>
          <w:bCs/>
          <w:color w:val="auto"/>
          <w:sz w:val="24"/>
          <w:szCs w:val="24"/>
        </w:rPr>
        <w:t>rincipal</w:t>
      </w:r>
      <w:r w:rsidR="00D7117F" w:rsidRPr="00F01A8A">
        <w:rPr>
          <w:rFonts w:ascii="Calibri" w:hAnsi="Calibri" w:cs="Calibri"/>
          <w:bCs/>
          <w:color w:val="auto"/>
          <w:sz w:val="24"/>
          <w:szCs w:val="24"/>
        </w:rPr>
        <w:t xml:space="preserve"> or d</w:t>
      </w:r>
      <w:r w:rsidRPr="00F01A8A">
        <w:rPr>
          <w:rFonts w:ascii="Calibri" w:hAnsi="Calibri" w:cs="Calibri"/>
          <w:bCs/>
          <w:color w:val="auto"/>
          <w:sz w:val="24"/>
          <w:szCs w:val="24"/>
        </w:rPr>
        <w:t xml:space="preserve">eputy </w:t>
      </w:r>
      <w:r w:rsidR="00D7117F" w:rsidRPr="00F01A8A">
        <w:rPr>
          <w:rFonts w:ascii="Calibri" w:hAnsi="Calibri" w:cs="Calibri"/>
          <w:bCs/>
          <w:color w:val="auto"/>
          <w:sz w:val="24"/>
          <w:szCs w:val="24"/>
        </w:rPr>
        <w:t>p</w:t>
      </w:r>
      <w:r w:rsidRPr="00F01A8A">
        <w:rPr>
          <w:rFonts w:ascii="Calibri" w:hAnsi="Calibri" w:cs="Calibri"/>
          <w:bCs/>
          <w:color w:val="auto"/>
          <w:sz w:val="24"/>
          <w:szCs w:val="24"/>
        </w:rPr>
        <w:t>rincipal. All incidents will be investigated and recorded in compliance with the Bí Cineálta Procedures.</w:t>
      </w:r>
    </w:p>
    <w:p w14:paraId="2EB905F8" w14:textId="31653BAD" w:rsidR="00192B88" w:rsidRPr="00F01A8A" w:rsidRDefault="00684E22">
      <w:pPr>
        <w:pStyle w:val="Heading1"/>
        <w:rPr>
          <w:rFonts w:ascii="Calibri" w:hAnsi="Calibri" w:cs="Calibri"/>
          <w:color w:val="auto"/>
          <w:sz w:val="24"/>
          <w:szCs w:val="24"/>
        </w:rPr>
      </w:pPr>
      <w:r w:rsidRPr="00F01A8A">
        <w:rPr>
          <w:rFonts w:ascii="Calibri" w:hAnsi="Calibri" w:cs="Calibri"/>
          <w:color w:val="auto"/>
          <w:sz w:val="24"/>
          <w:szCs w:val="24"/>
        </w:rPr>
        <w:t>1</w:t>
      </w:r>
      <w:r w:rsidR="00C46842">
        <w:rPr>
          <w:rFonts w:ascii="Calibri" w:hAnsi="Calibri" w:cs="Calibri"/>
          <w:color w:val="auto"/>
          <w:sz w:val="24"/>
          <w:szCs w:val="24"/>
        </w:rPr>
        <w:t>1</w:t>
      </w:r>
      <w:r w:rsidRPr="00F01A8A">
        <w:rPr>
          <w:rFonts w:ascii="Calibri" w:hAnsi="Calibri" w:cs="Calibri"/>
          <w:color w:val="auto"/>
          <w:sz w:val="24"/>
          <w:szCs w:val="24"/>
        </w:rPr>
        <w:t>. School Website and Online Publications</w:t>
      </w:r>
    </w:p>
    <w:p w14:paraId="283F4A97" w14:textId="77777777" w:rsidR="00A74559" w:rsidRPr="00F01A8A" w:rsidRDefault="00A74559" w:rsidP="00A74559">
      <w:pPr>
        <w:pStyle w:val="ListParagraph"/>
        <w:numPr>
          <w:ilvl w:val="0"/>
          <w:numId w:val="25"/>
        </w:numPr>
        <w:spacing w:after="113" w:line="259" w:lineRule="auto"/>
        <w:ind w:right="1099"/>
        <w:jc w:val="both"/>
        <w:rPr>
          <w:rFonts w:ascii="Calibri" w:hAnsi="Calibri" w:cs="Calibri"/>
          <w:color w:val="auto"/>
          <w:sz w:val="24"/>
          <w:szCs w:val="24"/>
        </w:rPr>
      </w:pPr>
      <w:r w:rsidRPr="00F01A8A">
        <w:rPr>
          <w:rFonts w:ascii="Calibri" w:hAnsi="Calibri" w:cs="Calibri"/>
          <w:color w:val="auto"/>
          <w:sz w:val="24"/>
          <w:szCs w:val="24"/>
        </w:rPr>
        <w:t xml:space="preserve">Pupils will be given the opportunity to publish work on the school website. </w:t>
      </w:r>
    </w:p>
    <w:p w14:paraId="1E0430F3" w14:textId="6ADFD6C6" w:rsidR="00A74559" w:rsidRPr="00F01A8A" w:rsidRDefault="00A74559" w:rsidP="00A74559">
      <w:pPr>
        <w:pStyle w:val="ListParagraph"/>
        <w:numPr>
          <w:ilvl w:val="0"/>
          <w:numId w:val="25"/>
        </w:numPr>
        <w:spacing w:after="113" w:line="259" w:lineRule="auto"/>
        <w:ind w:right="1099"/>
        <w:jc w:val="both"/>
        <w:rPr>
          <w:rFonts w:ascii="Calibri" w:hAnsi="Calibri" w:cs="Calibri"/>
          <w:color w:val="auto"/>
          <w:sz w:val="24"/>
          <w:szCs w:val="24"/>
        </w:rPr>
      </w:pPr>
      <w:r w:rsidRPr="00F01A8A">
        <w:rPr>
          <w:rFonts w:ascii="Calibri" w:hAnsi="Calibri" w:cs="Calibri"/>
          <w:color w:val="auto"/>
          <w:sz w:val="24"/>
          <w:szCs w:val="24"/>
        </w:rPr>
        <w:t xml:space="preserve">Digital photographs of individual pupils will not be published on the school website without parental consent. </w:t>
      </w:r>
    </w:p>
    <w:p w14:paraId="4BDEB282" w14:textId="77777777" w:rsidR="00A74559" w:rsidRPr="00F01A8A" w:rsidRDefault="00A74559" w:rsidP="00A74559">
      <w:pPr>
        <w:pStyle w:val="ListParagraph"/>
        <w:numPr>
          <w:ilvl w:val="0"/>
          <w:numId w:val="25"/>
        </w:numPr>
        <w:spacing w:after="113" w:line="259" w:lineRule="auto"/>
        <w:ind w:right="1099"/>
        <w:jc w:val="both"/>
        <w:rPr>
          <w:rFonts w:ascii="Calibri" w:hAnsi="Calibri" w:cs="Calibri"/>
          <w:color w:val="auto"/>
          <w:sz w:val="24"/>
          <w:szCs w:val="24"/>
        </w:rPr>
      </w:pPr>
      <w:r w:rsidRPr="00F01A8A">
        <w:rPr>
          <w:rFonts w:ascii="Calibri" w:hAnsi="Calibri" w:cs="Calibri"/>
          <w:color w:val="auto"/>
          <w:sz w:val="24"/>
          <w:szCs w:val="24"/>
        </w:rPr>
        <w:t xml:space="preserve">Pupils’ personal information (name, address </w:t>
      </w:r>
      <w:r w:rsidRPr="00F01A8A">
        <w:rPr>
          <w:rFonts w:ascii="Calibri" w:hAnsi="Calibri" w:cs="Calibri"/>
          <w:color w:val="auto"/>
          <w:sz w:val="24"/>
          <w:szCs w:val="24"/>
        </w:rPr>
        <w:t>etc.</w:t>
      </w:r>
      <w:r w:rsidRPr="00F01A8A">
        <w:rPr>
          <w:rFonts w:ascii="Calibri" w:hAnsi="Calibri" w:cs="Calibri"/>
          <w:color w:val="auto"/>
          <w:sz w:val="24"/>
          <w:szCs w:val="24"/>
        </w:rPr>
        <w:t xml:space="preserve">) will be omitted from the school web pages. </w:t>
      </w:r>
    </w:p>
    <w:p w14:paraId="68EADB6A" w14:textId="77777777" w:rsidR="00A74559" w:rsidRPr="00F01A8A" w:rsidRDefault="00A74559" w:rsidP="00A74559">
      <w:pPr>
        <w:pStyle w:val="ListParagraph"/>
        <w:numPr>
          <w:ilvl w:val="0"/>
          <w:numId w:val="25"/>
        </w:numPr>
        <w:spacing w:after="113" w:line="259" w:lineRule="auto"/>
        <w:ind w:right="1099"/>
        <w:jc w:val="both"/>
        <w:rPr>
          <w:rFonts w:ascii="Calibri" w:hAnsi="Calibri" w:cs="Calibri"/>
          <w:color w:val="auto"/>
          <w:sz w:val="24"/>
          <w:szCs w:val="24"/>
        </w:rPr>
      </w:pPr>
      <w:r w:rsidRPr="00F01A8A">
        <w:rPr>
          <w:rFonts w:ascii="Calibri" w:hAnsi="Calibri" w:cs="Calibri"/>
          <w:color w:val="auto"/>
          <w:sz w:val="24"/>
          <w:szCs w:val="24"/>
        </w:rPr>
        <w:t xml:space="preserve">Pupils will continue to own copyright on any work published. The website will be checked regularly to ensure that there is no content that compromises the safety of pupils or staff. </w:t>
      </w:r>
    </w:p>
    <w:p w14:paraId="440DD3B1" w14:textId="03FCFCBB" w:rsidR="00192B88" w:rsidRPr="00F01A8A" w:rsidRDefault="00684E22" w:rsidP="00A74559">
      <w:pPr>
        <w:pStyle w:val="ListParagraph"/>
        <w:numPr>
          <w:ilvl w:val="0"/>
          <w:numId w:val="25"/>
        </w:numPr>
        <w:spacing w:after="113" w:line="259" w:lineRule="auto"/>
        <w:ind w:right="1099"/>
        <w:jc w:val="both"/>
        <w:rPr>
          <w:rFonts w:ascii="Calibri" w:hAnsi="Calibri" w:cs="Calibri"/>
          <w:color w:val="auto"/>
          <w:sz w:val="24"/>
          <w:szCs w:val="24"/>
        </w:rPr>
      </w:pPr>
      <w:r w:rsidRPr="00F01A8A">
        <w:rPr>
          <w:rFonts w:ascii="Calibri" w:hAnsi="Calibri" w:cs="Calibri"/>
          <w:color w:val="auto"/>
          <w:sz w:val="24"/>
          <w:szCs w:val="24"/>
        </w:rPr>
        <w:t>The publication of student work will be coordinated by a teacher</w:t>
      </w:r>
      <w:r w:rsidR="00A74559" w:rsidRPr="00F01A8A">
        <w:rPr>
          <w:rFonts w:ascii="Calibri" w:hAnsi="Calibri" w:cs="Calibri"/>
          <w:color w:val="auto"/>
          <w:sz w:val="24"/>
          <w:szCs w:val="24"/>
        </w:rPr>
        <w:t xml:space="preserve"> and through the use of class blogs.</w:t>
      </w:r>
    </w:p>
    <w:p w14:paraId="617F0F75" w14:textId="4471D530" w:rsidR="00192B88" w:rsidRPr="00F01A8A" w:rsidRDefault="00684E22">
      <w:pPr>
        <w:pStyle w:val="Heading1"/>
        <w:rPr>
          <w:rFonts w:ascii="Calibri" w:hAnsi="Calibri" w:cs="Calibri"/>
          <w:color w:val="auto"/>
          <w:sz w:val="24"/>
          <w:szCs w:val="24"/>
        </w:rPr>
      </w:pPr>
      <w:r w:rsidRPr="00F01A8A">
        <w:rPr>
          <w:rFonts w:ascii="Calibri" w:hAnsi="Calibri" w:cs="Calibri"/>
          <w:color w:val="auto"/>
          <w:sz w:val="24"/>
          <w:szCs w:val="24"/>
        </w:rPr>
        <w:t>1</w:t>
      </w:r>
      <w:r w:rsidR="00C46842">
        <w:rPr>
          <w:rFonts w:ascii="Calibri" w:hAnsi="Calibri" w:cs="Calibri"/>
          <w:color w:val="auto"/>
          <w:sz w:val="24"/>
          <w:szCs w:val="24"/>
        </w:rPr>
        <w:t>2</w:t>
      </w:r>
      <w:r w:rsidRPr="00F01A8A">
        <w:rPr>
          <w:rFonts w:ascii="Calibri" w:hAnsi="Calibri" w:cs="Calibri"/>
          <w:color w:val="auto"/>
          <w:sz w:val="24"/>
          <w:szCs w:val="24"/>
        </w:rPr>
        <w:t>. Relevant Legislation</w:t>
      </w:r>
    </w:p>
    <w:p w14:paraId="636856E1" w14:textId="1B783800" w:rsidR="00DB7B77" w:rsidRDefault="00684E22">
      <w:pPr>
        <w:rPr>
          <w:rFonts w:ascii="Calibri" w:hAnsi="Calibri" w:cs="Calibri"/>
          <w:color w:val="auto"/>
          <w:sz w:val="24"/>
          <w:szCs w:val="24"/>
        </w:rPr>
      </w:pPr>
      <w:r w:rsidRPr="00F01A8A">
        <w:rPr>
          <w:rFonts w:ascii="Calibri" w:hAnsi="Calibri" w:cs="Calibri"/>
          <w:color w:val="auto"/>
          <w:sz w:val="24"/>
          <w:szCs w:val="24"/>
        </w:rPr>
        <w:t>The school provides information on the following legislation relating to the use of the Internet, which teachers, students and parents should familiarise themselves with:</w:t>
      </w:r>
    </w:p>
    <w:p w14:paraId="500584F8" w14:textId="77777777" w:rsidR="00DB7B77" w:rsidRDefault="00684E22" w:rsidP="00DB7B77">
      <w:pPr>
        <w:pStyle w:val="ListParagraph"/>
        <w:numPr>
          <w:ilvl w:val="0"/>
          <w:numId w:val="30"/>
        </w:numPr>
        <w:rPr>
          <w:rFonts w:ascii="Calibri" w:hAnsi="Calibri" w:cs="Calibri"/>
          <w:color w:val="auto"/>
          <w:sz w:val="24"/>
          <w:szCs w:val="24"/>
        </w:rPr>
      </w:pPr>
      <w:r w:rsidRPr="00DB7B77">
        <w:rPr>
          <w:rFonts w:ascii="Calibri" w:hAnsi="Calibri" w:cs="Calibri"/>
          <w:color w:val="auto"/>
          <w:sz w:val="24"/>
          <w:szCs w:val="24"/>
        </w:rPr>
        <w:t>Data Protection Act 1988 &amp; Data Protection (Amendment) Act 2003</w:t>
      </w:r>
    </w:p>
    <w:p w14:paraId="04AC2ECE" w14:textId="77777777" w:rsidR="00DB7B77" w:rsidRDefault="00684E22" w:rsidP="00DB7B77">
      <w:pPr>
        <w:pStyle w:val="ListParagraph"/>
        <w:numPr>
          <w:ilvl w:val="0"/>
          <w:numId w:val="30"/>
        </w:numPr>
        <w:rPr>
          <w:rFonts w:ascii="Calibri" w:hAnsi="Calibri" w:cs="Calibri"/>
          <w:color w:val="auto"/>
          <w:sz w:val="24"/>
          <w:szCs w:val="24"/>
        </w:rPr>
      </w:pPr>
      <w:r w:rsidRPr="00DB7B77">
        <w:rPr>
          <w:rFonts w:ascii="Calibri" w:hAnsi="Calibri" w:cs="Calibri"/>
          <w:color w:val="auto"/>
          <w:sz w:val="24"/>
          <w:szCs w:val="24"/>
        </w:rPr>
        <w:t>Child Trafficking and Pornography Act 1998</w:t>
      </w:r>
    </w:p>
    <w:p w14:paraId="0BD7ECBA" w14:textId="77777777" w:rsidR="00DB7B77" w:rsidRDefault="00684E22" w:rsidP="00DB7B77">
      <w:pPr>
        <w:pStyle w:val="ListParagraph"/>
        <w:numPr>
          <w:ilvl w:val="0"/>
          <w:numId w:val="30"/>
        </w:numPr>
        <w:rPr>
          <w:rFonts w:ascii="Calibri" w:hAnsi="Calibri" w:cs="Calibri"/>
          <w:color w:val="auto"/>
          <w:sz w:val="24"/>
          <w:szCs w:val="24"/>
        </w:rPr>
      </w:pPr>
      <w:r w:rsidRPr="00DB7B77">
        <w:rPr>
          <w:rFonts w:ascii="Calibri" w:hAnsi="Calibri" w:cs="Calibri"/>
          <w:color w:val="auto"/>
          <w:sz w:val="24"/>
          <w:szCs w:val="24"/>
        </w:rPr>
        <w:t>Interception of Communications Act 1993</w:t>
      </w:r>
    </w:p>
    <w:p w14:paraId="6280D365" w14:textId="37DF47F2" w:rsidR="00192B88" w:rsidRPr="00DB7B77" w:rsidRDefault="00684E22" w:rsidP="00DB7B77">
      <w:pPr>
        <w:pStyle w:val="ListParagraph"/>
        <w:numPr>
          <w:ilvl w:val="0"/>
          <w:numId w:val="30"/>
        </w:numPr>
        <w:rPr>
          <w:rFonts w:ascii="Calibri" w:hAnsi="Calibri" w:cs="Calibri"/>
          <w:color w:val="auto"/>
          <w:sz w:val="24"/>
          <w:szCs w:val="24"/>
        </w:rPr>
      </w:pPr>
      <w:r w:rsidRPr="00DB7B77">
        <w:rPr>
          <w:rFonts w:ascii="Calibri" w:hAnsi="Calibri" w:cs="Calibri"/>
          <w:color w:val="auto"/>
          <w:sz w:val="24"/>
          <w:szCs w:val="24"/>
        </w:rPr>
        <w:t>Video Recordings Act 1989</w:t>
      </w:r>
    </w:p>
    <w:p w14:paraId="033AA602" w14:textId="1D64E436" w:rsidR="00192B88" w:rsidRPr="00F01A8A" w:rsidRDefault="00684E22">
      <w:pPr>
        <w:pStyle w:val="Heading1"/>
        <w:rPr>
          <w:rFonts w:ascii="Calibri" w:hAnsi="Calibri" w:cs="Calibri"/>
          <w:color w:val="auto"/>
          <w:sz w:val="24"/>
          <w:szCs w:val="24"/>
        </w:rPr>
      </w:pPr>
      <w:r w:rsidRPr="00F01A8A">
        <w:rPr>
          <w:rFonts w:ascii="Calibri" w:hAnsi="Calibri" w:cs="Calibri"/>
          <w:color w:val="auto"/>
          <w:sz w:val="24"/>
          <w:szCs w:val="24"/>
        </w:rPr>
        <w:lastRenderedPageBreak/>
        <w:t>1</w:t>
      </w:r>
      <w:r w:rsidR="00C46842">
        <w:rPr>
          <w:rFonts w:ascii="Calibri" w:hAnsi="Calibri" w:cs="Calibri"/>
          <w:color w:val="auto"/>
          <w:sz w:val="24"/>
          <w:szCs w:val="24"/>
        </w:rPr>
        <w:t>3</w:t>
      </w:r>
      <w:r w:rsidRPr="00F01A8A">
        <w:rPr>
          <w:rFonts w:ascii="Calibri" w:hAnsi="Calibri" w:cs="Calibri"/>
          <w:color w:val="auto"/>
          <w:sz w:val="24"/>
          <w:szCs w:val="24"/>
        </w:rPr>
        <w:t>. Ratification, Communication, Implementation and Review</w:t>
      </w:r>
    </w:p>
    <w:p w14:paraId="2E30A413" w14:textId="0965DED8" w:rsidR="00192B88" w:rsidRPr="00F01A8A" w:rsidRDefault="00684E22">
      <w:pPr>
        <w:rPr>
          <w:rFonts w:ascii="Calibri" w:hAnsi="Calibri" w:cs="Calibri"/>
          <w:color w:val="auto"/>
          <w:sz w:val="24"/>
          <w:szCs w:val="24"/>
        </w:rPr>
      </w:pPr>
      <w:r w:rsidRPr="00F01A8A">
        <w:rPr>
          <w:rFonts w:ascii="Calibri" w:hAnsi="Calibri" w:cs="Calibri"/>
          <w:color w:val="auto"/>
          <w:sz w:val="24"/>
          <w:szCs w:val="24"/>
        </w:rPr>
        <w:t xml:space="preserve">The plan will be implemented by </w:t>
      </w:r>
      <w:r w:rsidR="00BD6B46">
        <w:rPr>
          <w:rFonts w:ascii="Calibri" w:hAnsi="Calibri" w:cs="Calibri"/>
          <w:color w:val="auto"/>
          <w:sz w:val="24"/>
          <w:szCs w:val="24"/>
        </w:rPr>
        <w:t>all staff and</w:t>
      </w:r>
      <w:r w:rsidRPr="00F01A8A">
        <w:rPr>
          <w:rFonts w:ascii="Calibri" w:hAnsi="Calibri" w:cs="Calibri"/>
          <w:color w:val="auto"/>
          <w:sz w:val="24"/>
          <w:szCs w:val="24"/>
        </w:rPr>
        <w:t xml:space="preserve"> supported by the Board of Management, effective from </w:t>
      </w:r>
      <w:r w:rsidR="009779A3">
        <w:rPr>
          <w:rFonts w:ascii="Calibri" w:hAnsi="Calibri" w:cs="Calibri"/>
          <w:color w:val="auto"/>
          <w:sz w:val="24"/>
          <w:szCs w:val="24"/>
        </w:rPr>
        <w:t>October 2025.</w:t>
      </w:r>
    </w:p>
    <w:p w14:paraId="1B134026" w14:textId="2B7ECEC9" w:rsidR="00192B88" w:rsidRPr="00F01A8A" w:rsidRDefault="00684E22">
      <w:pPr>
        <w:rPr>
          <w:rFonts w:ascii="Calibri" w:hAnsi="Calibri" w:cs="Calibri"/>
          <w:color w:val="auto"/>
          <w:sz w:val="24"/>
          <w:szCs w:val="24"/>
        </w:rPr>
      </w:pPr>
      <w:r w:rsidRPr="00F01A8A">
        <w:rPr>
          <w:rFonts w:ascii="Calibri" w:hAnsi="Calibri" w:cs="Calibri"/>
          <w:color w:val="auto"/>
          <w:sz w:val="24"/>
          <w:szCs w:val="24"/>
        </w:rPr>
        <w:t>This policy and its implementation will be reviewed formally in alignment with the annual review requirements of the Bí Cineálta Policy to Prevent Bullying Behaviour.</w:t>
      </w:r>
    </w:p>
    <w:p w14:paraId="4C90C413" w14:textId="1130F0F0" w:rsidR="00192B88" w:rsidRPr="00F01A8A" w:rsidRDefault="009779A3">
      <w:pPr>
        <w:rPr>
          <w:rFonts w:ascii="Calibri" w:hAnsi="Calibri" w:cs="Calibri"/>
          <w:color w:val="auto"/>
          <w:sz w:val="24"/>
          <w:szCs w:val="24"/>
        </w:rPr>
      </w:pPr>
      <w:r>
        <w:rPr>
          <w:rFonts w:ascii="Calibri" w:hAnsi="Calibri" w:cs="Calibri"/>
          <w:noProof/>
          <w:color w:val="auto"/>
          <w:sz w:val="24"/>
          <w:szCs w:val="24"/>
        </w:rPr>
        <mc:AlternateContent>
          <mc:Choice Requires="wps">
            <w:drawing>
              <wp:anchor distT="0" distB="0" distL="114300" distR="114300" simplePos="0" relativeHeight="251660288" behindDoc="0" locked="0" layoutInCell="1" allowOverlap="1" wp14:anchorId="65C8607C" wp14:editId="788D4EFC">
                <wp:simplePos x="0" y="0"/>
                <wp:positionH relativeFrom="column">
                  <wp:posOffset>781050</wp:posOffset>
                </wp:positionH>
                <wp:positionV relativeFrom="paragraph">
                  <wp:posOffset>408305</wp:posOffset>
                </wp:positionV>
                <wp:extent cx="1619250" cy="332740"/>
                <wp:effectExtent l="0" t="0" r="0" b="0"/>
                <wp:wrapNone/>
                <wp:docPr id="4" name="Text Box 4"/>
                <wp:cNvGraphicFramePr/>
                <a:graphic xmlns:a="http://schemas.openxmlformats.org/drawingml/2006/main">
                  <a:graphicData uri="http://schemas.microsoft.com/office/word/2010/wordprocessingShape">
                    <wps:wsp>
                      <wps:cNvSpPr txBox="1"/>
                      <wps:spPr>
                        <a:xfrm>
                          <a:off x="0" y="0"/>
                          <a:ext cx="1619250" cy="332740"/>
                        </a:xfrm>
                        <a:prstGeom prst="rect">
                          <a:avLst/>
                        </a:prstGeom>
                        <a:solidFill>
                          <a:schemeClr val="lt1"/>
                        </a:solidFill>
                        <a:ln w="6350">
                          <a:noFill/>
                        </a:ln>
                      </wps:spPr>
                      <wps:txbx>
                        <w:txbxContent>
                          <w:p w14:paraId="26A112EF" w14:textId="39EA58FF" w:rsidR="009779A3" w:rsidRDefault="009779A3">
                            <w:r w:rsidRPr="009779A3">
                              <w:rPr>
                                <w:rFonts w:ascii="Calibri" w:hAnsi="Calibri" w:cs="Calibri"/>
                                <w:color w:val="auto"/>
                                <w:sz w:val="24"/>
                                <w:szCs w:val="24"/>
                              </w:rPr>
                              <w:drawing>
                                <wp:inline distT="0" distB="0" distL="0" distR="0" wp14:anchorId="6E64F3F1" wp14:editId="31EF656E">
                                  <wp:extent cx="1209675" cy="410523"/>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19669" cy="4139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C8607C" id="Text Box 4" o:spid="_x0000_s1027" type="#_x0000_t202" style="position:absolute;margin-left:61.5pt;margin-top:32.15pt;width:127.5pt;height:26.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" fillcolor="white [3201]" stroked="f" strokeweight=".5pt">
                <v:textbox>
                  <w:txbxContent>
                    <w:p w14:paraId="26A112EF" w14:textId="39EA58FF" w:rsidR="009779A3" w:rsidRDefault="009779A3">
                      <w:r w:rsidRPr="009779A3">
                        <w:rPr>
                          <w:rFonts w:ascii="Calibri" w:hAnsi="Calibri" w:cs="Calibri"/>
                          <w:color w:val="auto"/>
                          <w:sz w:val="24"/>
                          <w:szCs w:val="24"/>
                        </w:rPr>
                        <w:drawing>
                          <wp:inline distT="0" distB="0" distL="0" distR="0" wp14:anchorId="6E64F3F1" wp14:editId="31EF656E">
                            <wp:extent cx="1209675" cy="410523"/>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19669" cy="413915"/>
                                    </a:xfrm>
                                    <a:prstGeom prst="rect">
                                      <a:avLst/>
                                    </a:prstGeom>
                                  </pic:spPr>
                                </pic:pic>
                              </a:graphicData>
                            </a:graphic>
                          </wp:inline>
                        </w:drawing>
                      </w:r>
                    </w:p>
                  </w:txbxContent>
                </v:textbox>
              </v:shape>
            </w:pict>
          </mc:Fallback>
        </mc:AlternateContent>
      </w:r>
      <w:r>
        <w:rPr>
          <w:rFonts w:ascii="Calibri" w:hAnsi="Calibri" w:cs="Calibri"/>
          <w:color w:val="auto"/>
          <w:sz w:val="24"/>
          <w:szCs w:val="24"/>
        </w:rPr>
        <w:t xml:space="preserve">                        </w:t>
      </w:r>
    </w:p>
    <w:p w14:paraId="2F2A3155" w14:textId="77777777" w:rsidR="009779A3" w:rsidRDefault="009779A3">
      <w:pPr>
        <w:rPr>
          <w:rFonts w:ascii="Calibri" w:hAnsi="Calibri" w:cs="Calibri"/>
          <w:color w:val="auto"/>
          <w:sz w:val="24"/>
          <w:szCs w:val="24"/>
        </w:rPr>
      </w:pPr>
    </w:p>
    <w:p w14:paraId="68BEF7AC" w14:textId="36388C07" w:rsidR="00192B88" w:rsidRPr="00F01A8A" w:rsidRDefault="009779A3">
      <w:pPr>
        <w:rPr>
          <w:rFonts w:ascii="Calibri" w:hAnsi="Calibri" w:cs="Calibri"/>
          <w:color w:val="auto"/>
          <w:sz w:val="24"/>
          <w:szCs w:val="24"/>
        </w:rPr>
      </w:pPr>
      <w:r>
        <w:rPr>
          <w:rFonts w:ascii="Calibri" w:hAnsi="Calibri" w:cs="Calibri"/>
          <w:noProof/>
          <w:color w:val="auto"/>
          <w:sz w:val="24"/>
          <w:szCs w:val="24"/>
        </w:rPr>
        <mc:AlternateContent>
          <mc:Choice Requires="wps">
            <w:drawing>
              <wp:anchor distT="0" distB="0" distL="114300" distR="114300" simplePos="0" relativeHeight="251661312" behindDoc="0" locked="0" layoutInCell="1" allowOverlap="1" wp14:anchorId="3260CC59" wp14:editId="4F840338">
                <wp:simplePos x="0" y="0"/>
                <wp:positionH relativeFrom="column">
                  <wp:posOffset>647700</wp:posOffset>
                </wp:positionH>
                <wp:positionV relativeFrom="paragraph">
                  <wp:posOffset>751840</wp:posOffset>
                </wp:positionV>
                <wp:extent cx="1438275" cy="409575"/>
                <wp:effectExtent l="0" t="0" r="9525" b="9525"/>
                <wp:wrapNone/>
                <wp:docPr id="5" name="Text Box 5"/>
                <wp:cNvGraphicFramePr/>
                <a:graphic xmlns:a="http://schemas.openxmlformats.org/drawingml/2006/main">
                  <a:graphicData uri="http://schemas.microsoft.com/office/word/2010/wordprocessingShape">
                    <wps:wsp>
                      <wps:cNvSpPr txBox="1"/>
                      <wps:spPr>
                        <a:xfrm>
                          <a:off x="0" y="0"/>
                          <a:ext cx="1438275" cy="409575"/>
                        </a:xfrm>
                        <a:prstGeom prst="rect">
                          <a:avLst/>
                        </a:prstGeom>
                        <a:solidFill>
                          <a:schemeClr val="lt1"/>
                        </a:solidFill>
                        <a:ln w="6350">
                          <a:noFill/>
                        </a:ln>
                      </wps:spPr>
                      <wps:txbx>
                        <w:txbxContent>
                          <w:p w14:paraId="6F59427B" w14:textId="7D132B1B" w:rsidR="009779A3" w:rsidRDefault="009779A3">
                            <w:r>
                              <w:rPr>
                                <w:noProof/>
                              </w:rPr>
                              <w:drawing>
                                <wp:inline distT="0" distB="0" distL="0" distR="0" wp14:anchorId="63699FEB" wp14:editId="4C05A80C">
                                  <wp:extent cx="1143814" cy="3619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52400" cy="36466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0CC59" id="Text Box 5" o:spid="_x0000_s1028" type="#_x0000_t202" style="position:absolute;margin-left:51pt;margin-top:59.2pt;width:113.25pt;height:3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" fillcolor="white [3201]" stroked="f" strokeweight=".5pt">
                <v:textbox>
                  <w:txbxContent>
                    <w:p w14:paraId="6F59427B" w14:textId="7D132B1B" w:rsidR="009779A3" w:rsidRDefault="009779A3">
                      <w:r>
                        <w:rPr>
                          <w:noProof/>
                        </w:rPr>
                        <w:drawing>
                          <wp:inline distT="0" distB="0" distL="0" distR="0" wp14:anchorId="63699FEB" wp14:editId="4C05A80C">
                            <wp:extent cx="1143814" cy="3619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52400" cy="364667"/>
                                    </a:xfrm>
                                    <a:prstGeom prst="rect">
                                      <a:avLst/>
                                    </a:prstGeom>
                                  </pic:spPr>
                                </pic:pic>
                              </a:graphicData>
                            </a:graphic>
                          </wp:inline>
                        </w:drawing>
                      </w:r>
                    </w:p>
                  </w:txbxContent>
                </v:textbox>
              </v:shape>
            </w:pict>
          </mc:Fallback>
        </mc:AlternateContent>
      </w:r>
      <w:r w:rsidR="00684E22" w:rsidRPr="00F01A8A">
        <w:rPr>
          <w:rFonts w:ascii="Calibri" w:hAnsi="Calibri" w:cs="Calibri"/>
          <w:color w:val="auto"/>
          <w:sz w:val="24"/>
          <w:szCs w:val="24"/>
        </w:rPr>
        <w:t>Signed:</w:t>
      </w:r>
      <w:r>
        <w:rPr>
          <w:rFonts w:ascii="Calibri" w:hAnsi="Calibri" w:cs="Calibri"/>
          <w:color w:val="auto"/>
          <w:sz w:val="24"/>
          <w:szCs w:val="24"/>
        </w:rPr>
        <w:t xml:space="preserve">            </w:t>
      </w:r>
      <w:r>
        <w:rPr>
          <w:rFonts w:ascii="Calibri" w:hAnsi="Calibri" w:cs="Calibri"/>
          <w:color w:val="auto"/>
          <w:sz w:val="24"/>
          <w:szCs w:val="24"/>
        </w:rPr>
        <w:tab/>
      </w:r>
      <w:r>
        <w:rPr>
          <w:rFonts w:ascii="Calibri" w:hAnsi="Calibri" w:cs="Calibri"/>
          <w:color w:val="auto"/>
          <w:sz w:val="24"/>
          <w:szCs w:val="24"/>
        </w:rPr>
        <w:tab/>
      </w:r>
      <w:r>
        <w:rPr>
          <w:rFonts w:ascii="Calibri" w:hAnsi="Calibri" w:cs="Calibri"/>
          <w:color w:val="auto"/>
          <w:sz w:val="24"/>
          <w:szCs w:val="24"/>
        </w:rPr>
        <w:tab/>
      </w:r>
      <w:r>
        <w:rPr>
          <w:rFonts w:ascii="Calibri" w:hAnsi="Calibri" w:cs="Calibri"/>
          <w:color w:val="auto"/>
          <w:sz w:val="24"/>
          <w:szCs w:val="24"/>
        </w:rPr>
        <w:tab/>
      </w:r>
      <w:r w:rsidR="00684E22" w:rsidRPr="00F01A8A">
        <w:rPr>
          <w:rFonts w:ascii="Calibri" w:hAnsi="Calibri" w:cs="Calibri"/>
          <w:color w:val="auto"/>
          <w:sz w:val="24"/>
          <w:szCs w:val="24"/>
        </w:rPr>
        <w:tab/>
      </w:r>
      <w:r w:rsidR="00684E22" w:rsidRPr="00F01A8A">
        <w:rPr>
          <w:rFonts w:ascii="Calibri" w:hAnsi="Calibri" w:cs="Calibri"/>
          <w:color w:val="auto"/>
          <w:sz w:val="24"/>
          <w:szCs w:val="24"/>
        </w:rPr>
        <w:tab/>
        <w:t xml:space="preserve">Date: </w:t>
      </w:r>
      <w:r>
        <w:rPr>
          <w:rFonts w:ascii="Calibri" w:hAnsi="Calibri" w:cs="Calibri"/>
          <w:color w:val="auto"/>
          <w:sz w:val="24"/>
          <w:szCs w:val="24"/>
        </w:rPr>
        <w:t>9</w:t>
      </w:r>
      <w:r w:rsidRPr="009779A3">
        <w:rPr>
          <w:rFonts w:ascii="Calibri" w:hAnsi="Calibri" w:cs="Calibri"/>
          <w:color w:val="auto"/>
          <w:sz w:val="24"/>
          <w:szCs w:val="24"/>
          <w:vertAlign w:val="superscript"/>
        </w:rPr>
        <w:t>th</w:t>
      </w:r>
      <w:r>
        <w:rPr>
          <w:rFonts w:ascii="Calibri" w:hAnsi="Calibri" w:cs="Calibri"/>
          <w:color w:val="auto"/>
          <w:sz w:val="24"/>
          <w:szCs w:val="24"/>
        </w:rPr>
        <w:t xml:space="preserve"> September 2025</w:t>
      </w:r>
      <w:r w:rsidR="00684E22" w:rsidRPr="00F01A8A">
        <w:rPr>
          <w:rFonts w:ascii="Calibri" w:hAnsi="Calibri" w:cs="Calibri"/>
          <w:color w:val="auto"/>
          <w:sz w:val="24"/>
          <w:szCs w:val="24"/>
        </w:rPr>
        <w:br/>
        <w:t>(Chairperson of the Board of Management)</w:t>
      </w:r>
      <w:r w:rsidR="00684E22" w:rsidRPr="00F01A8A">
        <w:rPr>
          <w:rFonts w:ascii="Calibri" w:hAnsi="Calibri" w:cs="Calibri"/>
          <w:color w:val="auto"/>
          <w:sz w:val="24"/>
          <w:szCs w:val="24"/>
        </w:rPr>
        <w:br/>
      </w:r>
      <w:r w:rsidR="00684E22" w:rsidRPr="00F01A8A">
        <w:rPr>
          <w:rFonts w:ascii="Calibri" w:hAnsi="Calibri" w:cs="Calibri"/>
          <w:color w:val="auto"/>
          <w:sz w:val="24"/>
          <w:szCs w:val="24"/>
        </w:rPr>
        <w:br/>
      </w:r>
    </w:p>
    <w:p w14:paraId="01307B79" w14:textId="6970B272" w:rsidR="00192B88" w:rsidRPr="00F01A8A" w:rsidRDefault="00684E22">
      <w:pPr>
        <w:rPr>
          <w:rFonts w:ascii="Calibri" w:hAnsi="Calibri" w:cs="Calibri"/>
          <w:color w:val="auto"/>
          <w:sz w:val="24"/>
          <w:szCs w:val="24"/>
        </w:rPr>
      </w:pPr>
      <w:r w:rsidRPr="00F01A8A">
        <w:rPr>
          <w:rFonts w:ascii="Calibri" w:hAnsi="Calibri" w:cs="Calibri"/>
          <w:color w:val="auto"/>
          <w:sz w:val="24"/>
          <w:szCs w:val="24"/>
        </w:rPr>
        <w:t>Signed:</w:t>
      </w:r>
      <w:r w:rsidR="009779A3">
        <w:rPr>
          <w:rFonts w:ascii="Calibri" w:hAnsi="Calibri" w:cs="Calibri"/>
          <w:color w:val="auto"/>
          <w:sz w:val="24"/>
          <w:szCs w:val="24"/>
        </w:rPr>
        <w:tab/>
      </w:r>
      <w:r w:rsidR="009779A3">
        <w:rPr>
          <w:rFonts w:ascii="Calibri" w:hAnsi="Calibri" w:cs="Calibri"/>
          <w:color w:val="auto"/>
          <w:sz w:val="24"/>
          <w:szCs w:val="24"/>
        </w:rPr>
        <w:tab/>
      </w:r>
      <w:r w:rsidR="009779A3">
        <w:rPr>
          <w:rFonts w:ascii="Calibri" w:hAnsi="Calibri" w:cs="Calibri"/>
          <w:color w:val="auto"/>
          <w:sz w:val="24"/>
          <w:szCs w:val="24"/>
        </w:rPr>
        <w:tab/>
      </w:r>
      <w:r w:rsidR="009779A3">
        <w:rPr>
          <w:rFonts w:ascii="Calibri" w:hAnsi="Calibri" w:cs="Calibri"/>
          <w:color w:val="auto"/>
          <w:sz w:val="24"/>
          <w:szCs w:val="24"/>
        </w:rPr>
        <w:tab/>
      </w:r>
      <w:r w:rsidR="009779A3">
        <w:rPr>
          <w:rFonts w:ascii="Calibri" w:hAnsi="Calibri" w:cs="Calibri"/>
          <w:color w:val="auto"/>
          <w:sz w:val="24"/>
          <w:szCs w:val="24"/>
        </w:rPr>
        <w:tab/>
      </w:r>
      <w:r w:rsidRPr="00F01A8A">
        <w:rPr>
          <w:rFonts w:ascii="Calibri" w:hAnsi="Calibri" w:cs="Calibri"/>
          <w:color w:val="auto"/>
          <w:sz w:val="24"/>
          <w:szCs w:val="24"/>
        </w:rPr>
        <w:tab/>
      </w:r>
      <w:r w:rsidRPr="00F01A8A">
        <w:rPr>
          <w:rFonts w:ascii="Calibri" w:hAnsi="Calibri" w:cs="Calibri"/>
          <w:color w:val="auto"/>
          <w:sz w:val="24"/>
          <w:szCs w:val="24"/>
        </w:rPr>
        <w:tab/>
        <w:t>Date:</w:t>
      </w:r>
      <w:r w:rsidR="009779A3" w:rsidRPr="00F01A8A">
        <w:rPr>
          <w:rFonts w:ascii="Calibri" w:hAnsi="Calibri" w:cs="Calibri"/>
          <w:color w:val="auto"/>
          <w:sz w:val="24"/>
          <w:szCs w:val="24"/>
        </w:rPr>
        <w:t xml:space="preserve"> </w:t>
      </w:r>
      <w:r w:rsidR="009779A3">
        <w:rPr>
          <w:rFonts w:ascii="Calibri" w:hAnsi="Calibri" w:cs="Calibri"/>
          <w:color w:val="auto"/>
          <w:sz w:val="24"/>
          <w:szCs w:val="24"/>
        </w:rPr>
        <w:t>9</w:t>
      </w:r>
      <w:r w:rsidR="009779A3" w:rsidRPr="009779A3">
        <w:rPr>
          <w:rFonts w:ascii="Calibri" w:hAnsi="Calibri" w:cs="Calibri"/>
          <w:color w:val="auto"/>
          <w:sz w:val="24"/>
          <w:szCs w:val="24"/>
          <w:vertAlign w:val="superscript"/>
        </w:rPr>
        <w:t>th</w:t>
      </w:r>
      <w:r w:rsidR="009779A3">
        <w:rPr>
          <w:rFonts w:ascii="Calibri" w:hAnsi="Calibri" w:cs="Calibri"/>
          <w:color w:val="auto"/>
          <w:sz w:val="24"/>
          <w:szCs w:val="24"/>
        </w:rPr>
        <w:t xml:space="preserve"> September 2025</w:t>
      </w:r>
      <w:r w:rsidRPr="00F01A8A">
        <w:rPr>
          <w:rFonts w:ascii="Calibri" w:hAnsi="Calibri" w:cs="Calibri"/>
          <w:color w:val="auto"/>
          <w:sz w:val="24"/>
          <w:szCs w:val="24"/>
        </w:rPr>
        <w:br/>
        <w:t>(Principal)</w:t>
      </w:r>
    </w:p>
    <w:sectPr w:rsidR="00192B88" w:rsidRPr="00F01A8A" w:rsidSect="00F01A8A">
      <w:headerReference w:type="default" r:id="rId11"/>
      <w:footerReference w:type="default" r:id="rId1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5F8C6" w14:textId="77777777" w:rsidR="00CF211D" w:rsidRDefault="00CF211D">
      <w:pPr>
        <w:spacing w:after="0" w:line="240" w:lineRule="auto"/>
      </w:pPr>
      <w:r>
        <w:separator/>
      </w:r>
    </w:p>
  </w:endnote>
  <w:endnote w:type="continuationSeparator" w:id="0">
    <w:p w14:paraId="636EDEA1" w14:textId="77777777" w:rsidR="00CF211D" w:rsidRDefault="00CF2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F762D" w14:textId="77777777" w:rsidR="00192B88" w:rsidRDefault="00684E22">
    <w:pPr>
      <w:pStyle w:val="Footer"/>
      <w:jc w:val="center"/>
    </w:pPr>
    <w:r>
      <w:rPr>
        <w:color w:val="787878"/>
        <w:sz w:val="18"/>
      </w:rPr>
      <w:t xml:space="preserve">Page </w:t>
    </w:r>
    <w:r>
      <w:fldChar w:fldCharType="begin"/>
    </w:r>
    <w:r>
      <w:instrText>PAGE</w:instrText>
    </w:r>
    <w:r>
      <w:fldChar w:fldCharType="separate"/>
    </w:r>
    <w:r w:rsidR="00AF652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13DB6" w14:textId="77777777" w:rsidR="00CF211D" w:rsidRDefault="00CF211D">
      <w:pPr>
        <w:spacing w:after="0" w:line="240" w:lineRule="auto"/>
      </w:pPr>
      <w:r>
        <w:separator/>
      </w:r>
    </w:p>
  </w:footnote>
  <w:footnote w:type="continuationSeparator" w:id="0">
    <w:p w14:paraId="3603D2C3" w14:textId="77777777" w:rsidR="00CF211D" w:rsidRDefault="00CF21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B09BF" w14:textId="34BFD4A7" w:rsidR="00192B88" w:rsidRDefault="00192B88">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C95630"/>
    <w:multiLevelType w:val="hybridMultilevel"/>
    <w:tmpl w:val="8B9EADA6"/>
    <w:lvl w:ilvl="0" w:tplc="97FAFA30">
      <w:numFmt w:val="bullet"/>
      <w:lvlText w:val="•"/>
      <w:lvlJc w:val="left"/>
      <w:pPr>
        <w:ind w:left="720" w:hanging="360"/>
      </w:pPr>
      <w:rPr>
        <w:rFonts w:ascii="Arial" w:eastAsiaTheme="minorEastAsia"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01C0577C"/>
    <w:multiLevelType w:val="hybridMultilevel"/>
    <w:tmpl w:val="D1F40814"/>
    <w:lvl w:ilvl="0" w:tplc="97FAFA30">
      <w:numFmt w:val="bullet"/>
      <w:lvlText w:val="•"/>
      <w:lvlJc w:val="left"/>
      <w:pPr>
        <w:ind w:left="720" w:hanging="360"/>
      </w:pPr>
      <w:rPr>
        <w:rFonts w:ascii="Arial" w:eastAsiaTheme="minorEastAsia"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02CB5D1B"/>
    <w:multiLevelType w:val="hybridMultilevel"/>
    <w:tmpl w:val="27FA20C0"/>
    <w:lvl w:ilvl="0" w:tplc="97FAFA30">
      <w:numFmt w:val="bullet"/>
      <w:lvlText w:val="•"/>
      <w:lvlJc w:val="left"/>
      <w:pPr>
        <w:ind w:left="720" w:hanging="360"/>
      </w:pPr>
      <w:rPr>
        <w:rFonts w:ascii="Arial" w:eastAsiaTheme="minorEastAsia"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045E3548"/>
    <w:multiLevelType w:val="hybridMultilevel"/>
    <w:tmpl w:val="8F3E9EB8"/>
    <w:lvl w:ilvl="0" w:tplc="787C8C4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0CAC481B"/>
    <w:multiLevelType w:val="hybridMultilevel"/>
    <w:tmpl w:val="0D8294E2"/>
    <w:lvl w:ilvl="0" w:tplc="97FAFA30">
      <w:numFmt w:val="bullet"/>
      <w:lvlText w:val="•"/>
      <w:lvlJc w:val="left"/>
      <w:pPr>
        <w:ind w:left="720" w:hanging="360"/>
      </w:pPr>
      <w:rPr>
        <w:rFonts w:ascii="Arial" w:eastAsiaTheme="minorEastAsia"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0EEB072E"/>
    <w:multiLevelType w:val="hybridMultilevel"/>
    <w:tmpl w:val="63DC5DAC"/>
    <w:lvl w:ilvl="0" w:tplc="97FAFA30">
      <w:numFmt w:val="bullet"/>
      <w:lvlText w:val="•"/>
      <w:lvlJc w:val="left"/>
      <w:pPr>
        <w:ind w:left="720" w:hanging="360"/>
      </w:pPr>
      <w:rPr>
        <w:rFonts w:ascii="Arial" w:eastAsiaTheme="minorEastAsia"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200D5446"/>
    <w:multiLevelType w:val="hybridMultilevel"/>
    <w:tmpl w:val="0C6836B2"/>
    <w:lvl w:ilvl="0" w:tplc="97FAFA30">
      <w:numFmt w:val="bullet"/>
      <w:lvlText w:val="•"/>
      <w:lvlJc w:val="left"/>
      <w:pPr>
        <w:ind w:left="720" w:hanging="360"/>
      </w:pPr>
      <w:rPr>
        <w:rFonts w:ascii="Arial" w:eastAsiaTheme="minorEastAsia" w:hAnsi="Arial" w:cs="Aria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2D5A1E8A"/>
    <w:multiLevelType w:val="hybridMultilevel"/>
    <w:tmpl w:val="A6101C5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3336496D"/>
    <w:multiLevelType w:val="hybridMultilevel"/>
    <w:tmpl w:val="6FB04442"/>
    <w:lvl w:ilvl="0" w:tplc="1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6A51D6B"/>
    <w:multiLevelType w:val="hybridMultilevel"/>
    <w:tmpl w:val="C79E7254"/>
    <w:lvl w:ilvl="0" w:tplc="97FAFA30">
      <w:numFmt w:val="bullet"/>
      <w:lvlText w:val="•"/>
      <w:lvlJc w:val="left"/>
      <w:pPr>
        <w:ind w:left="720" w:hanging="360"/>
      </w:pPr>
      <w:rPr>
        <w:rFonts w:ascii="Arial" w:eastAsiaTheme="minorEastAsia"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3DA77144"/>
    <w:multiLevelType w:val="hybridMultilevel"/>
    <w:tmpl w:val="F7982E6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3FA15112"/>
    <w:multiLevelType w:val="hybridMultilevel"/>
    <w:tmpl w:val="B5AE655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4ABB39F8"/>
    <w:multiLevelType w:val="hybridMultilevel"/>
    <w:tmpl w:val="30ACBAC8"/>
    <w:lvl w:ilvl="0" w:tplc="3E42E73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8A9E46">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096D038">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DE213F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130A7B4">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32E0650">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2C043E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84409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C7CCD24">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4B6F38AA"/>
    <w:multiLevelType w:val="hybridMultilevel"/>
    <w:tmpl w:val="47A61B04"/>
    <w:lvl w:ilvl="0" w:tplc="A9F8247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5D60DF4">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A72C152">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258C80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8D0DC14">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2786F0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6F459A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72BD0C">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216543A">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BB647D4"/>
    <w:multiLevelType w:val="hybridMultilevel"/>
    <w:tmpl w:val="6214F4DE"/>
    <w:lvl w:ilvl="0" w:tplc="97FAFA30">
      <w:numFmt w:val="bullet"/>
      <w:lvlText w:val="•"/>
      <w:lvlJc w:val="left"/>
      <w:pPr>
        <w:ind w:left="720" w:hanging="360"/>
      </w:pPr>
      <w:rPr>
        <w:rFonts w:ascii="Arial" w:eastAsiaTheme="minorEastAsia"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D5E48A6"/>
    <w:multiLevelType w:val="hybridMultilevel"/>
    <w:tmpl w:val="9358408E"/>
    <w:lvl w:ilvl="0" w:tplc="12384E8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8D09006">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CB0EEB8">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8E29A6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9F019C6">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2DC776A">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896F42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2027544">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8A494A6">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565A769F"/>
    <w:multiLevelType w:val="hybridMultilevel"/>
    <w:tmpl w:val="16483480"/>
    <w:lvl w:ilvl="0" w:tplc="97FAFA30">
      <w:numFmt w:val="bullet"/>
      <w:lvlText w:val="•"/>
      <w:lvlJc w:val="left"/>
      <w:pPr>
        <w:ind w:left="720" w:hanging="360"/>
      </w:pPr>
      <w:rPr>
        <w:rFonts w:ascii="Arial" w:eastAsiaTheme="minorEastAsia"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59846188"/>
    <w:multiLevelType w:val="hybridMultilevel"/>
    <w:tmpl w:val="EF460A16"/>
    <w:lvl w:ilvl="0" w:tplc="97FAFA30">
      <w:numFmt w:val="bullet"/>
      <w:lvlText w:val="•"/>
      <w:lvlJc w:val="left"/>
      <w:pPr>
        <w:ind w:left="720" w:hanging="360"/>
      </w:pPr>
      <w:rPr>
        <w:rFonts w:ascii="Arial" w:eastAsiaTheme="minorEastAsia" w:hAnsi="Arial" w:cs="Aria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5ECE5CEF"/>
    <w:multiLevelType w:val="hybridMultilevel"/>
    <w:tmpl w:val="FA149436"/>
    <w:lvl w:ilvl="0" w:tplc="97FAFA30">
      <w:numFmt w:val="bullet"/>
      <w:lvlText w:val="•"/>
      <w:lvlJc w:val="left"/>
      <w:pPr>
        <w:ind w:left="720" w:hanging="360"/>
      </w:pPr>
      <w:rPr>
        <w:rFonts w:ascii="Arial" w:eastAsiaTheme="minorEastAsia"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659E3C45"/>
    <w:multiLevelType w:val="hybridMultilevel"/>
    <w:tmpl w:val="BB009ED0"/>
    <w:lvl w:ilvl="0" w:tplc="1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CBF2890"/>
    <w:multiLevelType w:val="hybridMultilevel"/>
    <w:tmpl w:val="8B4EA21E"/>
    <w:lvl w:ilvl="0" w:tplc="97FAFA30">
      <w:numFmt w:val="bullet"/>
      <w:lvlText w:val="•"/>
      <w:lvlJc w:val="left"/>
      <w:pPr>
        <w:ind w:left="720" w:hanging="360"/>
      </w:pPr>
      <w:rPr>
        <w:rFonts w:ascii="Arial" w:eastAsiaTheme="minorEastAsia"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668706341">
    <w:abstractNumId w:val="8"/>
  </w:num>
  <w:num w:numId="2" w16cid:durableId="1814178089">
    <w:abstractNumId w:val="6"/>
  </w:num>
  <w:num w:numId="3" w16cid:durableId="1655834712">
    <w:abstractNumId w:val="5"/>
  </w:num>
  <w:num w:numId="4" w16cid:durableId="1882473885">
    <w:abstractNumId w:val="4"/>
  </w:num>
  <w:num w:numId="5" w16cid:durableId="860977116">
    <w:abstractNumId w:val="7"/>
  </w:num>
  <w:num w:numId="6" w16cid:durableId="1322461426">
    <w:abstractNumId w:val="3"/>
  </w:num>
  <w:num w:numId="7" w16cid:durableId="2052798107">
    <w:abstractNumId w:val="2"/>
  </w:num>
  <w:num w:numId="8" w16cid:durableId="175073712">
    <w:abstractNumId w:val="1"/>
  </w:num>
  <w:num w:numId="9" w16cid:durableId="627514085">
    <w:abstractNumId w:val="0"/>
  </w:num>
  <w:num w:numId="10" w16cid:durableId="277294190">
    <w:abstractNumId w:val="19"/>
  </w:num>
  <w:num w:numId="11" w16cid:durableId="1149706784">
    <w:abstractNumId w:val="29"/>
  </w:num>
  <w:num w:numId="12" w16cid:durableId="729579135">
    <w:abstractNumId w:val="16"/>
  </w:num>
  <w:num w:numId="13" w16cid:durableId="1428236171">
    <w:abstractNumId w:val="20"/>
  </w:num>
  <w:num w:numId="14" w16cid:durableId="1252206319">
    <w:abstractNumId w:val="18"/>
  </w:num>
  <w:num w:numId="15" w16cid:durableId="1713729807">
    <w:abstractNumId w:val="21"/>
  </w:num>
  <w:num w:numId="16" w16cid:durableId="203562816">
    <w:abstractNumId w:val="9"/>
  </w:num>
  <w:num w:numId="17" w16cid:durableId="1012531885">
    <w:abstractNumId w:val="22"/>
  </w:num>
  <w:num w:numId="18" w16cid:durableId="1038627014">
    <w:abstractNumId w:val="27"/>
  </w:num>
  <w:num w:numId="19" w16cid:durableId="263465496">
    <w:abstractNumId w:val="14"/>
  </w:num>
  <w:num w:numId="20" w16cid:durableId="345642779">
    <w:abstractNumId w:val="13"/>
  </w:num>
  <w:num w:numId="21" w16cid:durableId="999968893">
    <w:abstractNumId w:val="10"/>
  </w:num>
  <w:num w:numId="22" w16cid:durableId="590819593">
    <w:abstractNumId w:val="25"/>
  </w:num>
  <w:num w:numId="23" w16cid:durableId="440958838">
    <w:abstractNumId w:val="17"/>
  </w:num>
  <w:num w:numId="24" w16cid:durableId="1373847603">
    <w:abstractNumId w:val="28"/>
  </w:num>
  <w:num w:numId="25" w16cid:durableId="1113671208">
    <w:abstractNumId w:val="15"/>
  </w:num>
  <w:num w:numId="26" w16cid:durableId="270939595">
    <w:abstractNumId w:val="24"/>
  </w:num>
  <w:num w:numId="27" w16cid:durableId="1103455602">
    <w:abstractNumId w:val="12"/>
  </w:num>
  <w:num w:numId="28" w16cid:durableId="612174313">
    <w:abstractNumId w:val="26"/>
  </w:num>
  <w:num w:numId="29" w16cid:durableId="1659729238">
    <w:abstractNumId w:val="23"/>
  </w:num>
  <w:num w:numId="30" w16cid:durableId="166358286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74D3"/>
    <w:rsid w:val="00034616"/>
    <w:rsid w:val="0006063C"/>
    <w:rsid w:val="000A7819"/>
    <w:rsid w:val="0015074B"/>
    <w:rsid w:val="00192B88"/>
    <w:rsid w:val="001C4675"/>
    <w:rsid w:val="002109C5"/>
    <w:rsid w:val="002608D5"/>
    <w:rsid w:val="0029639D"/>
    <w:rsid w:val="00326F90"/>
    <w:rsid w:val="003F7992"/>
    <w:rsid w:val="00465D77"/>
    <w:rsid w:val="0057485E"/>
    <w:rsid w:val="00684E22"/>
    <w:rsid w:val="0070266E"/>
    <w:rsid w:val="00796207"/>
    <w:rsid w:val="007B2A01"/>
    <w:rsid w:val="00820F97"/>
    <w:rsid w:val="009779A3"/>
    <w:rsid w:val="009B1466"/>
    <w:rsid w:val="00A74559"/>
    <w:rsid w:val="00AA1D8D"/>
    <w:rsid w:val="00AF6528"/>
    <w:rsid w:val="00B47730"/>
    <w:rsid w:val="00BD6B46"/>
    <w:rsid w:val="00C46842"/>
    <w:rsid w:val="00CB0664"/>
    <w:rsid w:val="00CF211D"/>
    <w:rsid w:val="00D7117F"/>
    <w:rsid w:val="00DB69B5"/>
    <w:rsid w:val="00DB7B77"/>
    <w:rsid w:val="00E7606A"/>
    <w:rsid w:val="00EE10CA"/>
    <w:rsid w:val="00F01A8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700E00"/>
  <w14:defaultImageDpi w14:val="300"/>
  <w15:docId w15:val="{29B937AC-3596-4D74-8583-F925DC514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rial" w:hAnsi="Arial"/>
      <w:color w:val="1E1E1E"/>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0F2C59"/>
      <w:sz w:val="32"/>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
      <w:bCs/>
      <w:color w:val="4F709C"/>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2109C5"/>
    <w:pPr>
      <w:spacing w:before="100" w:beforeAutospacing="1" w:after="100" w:afterAutospacing="1" w:line="240" w:lineRule="auto"/>
    </w:pPr>
    <w:rPr>
      <w:rFonts w:ascii="Times New Roman" w:eastAsia="Times New Roman" w:hAnsi="Times New Roman" w:cs="Times New Roman"/>
      <w:color w:val="auto"/>
      <w:sz w:val="24"/>
      <w:szCs w:val="24"/>
      <w:lang w:val="en-IE"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621937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6</Pages>
  <Words>2154</Words>
  <Characters>12279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14405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Lesley Cahill</cp:lastModifiedBy>
  <cp:revision>4</cp:revision>
  <cp:lastPrinted>2026-09-11T13:24:00Z</cp:lastPrinted>
  <dcterms:created xsi:type="dcterms:W3CDTF">2026-09-07T12:50:00Z</dcterms:created>
  <dcterms:modified xsi:type="dcterms:W3CDTF">2026-09-11T14:27:00Z</dcterms:modified>
  <cp:category/>
</cp:coreProperties>
</file>